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98709B">
        <w:rPr>
          <w:rFonts w:asciiTheme="majorHAnsi" w:hAnsiTheme="majorHAnsi" w:cs="Tahoma"/>
          <w:b/>
          <w:sz w:val="40"/>
          <w:szCs w:val="40"/>
        </w:rPr>
        <w:t>ID</w:t>
      </w:r>
      <w:r w:rsidR="00BE2F17" w:rsidRPr="0098709B">
        <w:rPr>
          <w:rFonts w:asciiTheme="majorHAnsi" w:hAnsiTheme="majorHAnsi" w:cs="Tahoma"/>
          <w:b/>
          <w:sz w:val="40"/>
          <w:szCs w:val="40"/>
        </w:rPr>
        <w:t xml:space="preserve"> </w:t>
      </w:r>
      <w:r w:rsidR="00EC36C3">
        <w:rPr>
          <w:rFonts w:asciiTheme="majorHAnsi" w:hAnsiTheme="majorHAnsi" w:cs="Tahoma"/>
          <w:b/>
          <w:sz w:val="40"/>
          <w:szCs w:val="40"/>
        </w:rPr>
        <w:t>15PRE008.1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r w:rsidR="005838E9" w:rsidRPr="006B2373">
        <w:rPr>
          <w:rFonts w:ascii="Cambria" w:hAnsi="Cambria" w:cs="Tahoma"/>
          <w:sz w:val="40"/>
        </w:rPr>
        <w:t xml:space="preserve">LA STIPULA </w:t>
      </w:r>
      <w:proofErr w:type="spellStart"/>
      <w:r w:rsidR="005838E9" w:rsidRPr="006B2373">
        <w:rPr>
          <w:rFonts w:ascii="Cambria" w:hAnsi="Cambria" w:cs="Tahoma"/>
          <w:sz w:val="40"/>
        </w:rPr>
        <w:t>DI</w:t>
      </w:r>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w:t>
      </w:r>
      <w:r w:rsidR="00EC36C3">
        <w:rPr>
          <w:rFonts w:asciiTheme="majorHAnsi" w:hAnsiTheme="majorHAnsi" w:cs="Tahoma"/>
          <w:sz w:val="40"/>
          <w:szCs w:val="40"/>
        </w:rPr>
        <w:t>MATERIALE PER STERILIZZAZIONE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475763" w:rsidRDefault="00475763" w:rsidP="005D5727">
      <w:pPr>
        <w:contextualSpacing/>
        <w:jc w:val="both"/>
        <w:rPr>
          <w:rFonts w:asciiTheme="majorHAnsi" w:hAnsiTheme="majorHAnsi"/>
          <w:sz w:val="44"/>
          <w:szCs w:val="44"/>
        </w:rPr>
      </w:pPr>
    </w:p>
    <w:p w:rsidR="004809E5" w:rsidRPr="005D5727" w:rsidRDefault="004809E5"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2 Procedure di trasmissione dell’offerta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98709B">
        <w:rPr>
          <w:rFonts w:ascii="Cambria" w:hAnsi="Cambria" w:cs="Tahoma"/>
          <w:sz w:val="22"/>
          <w:szCs w:val="22"/>
        </w:rPr>
        <w:t xml:space="preserve">L’Ente per la gestione accentrata dei servizi condivisi, di seguito denominato EGAS, ha indetto gara a procedura aperta, </w:t>
      </w:r>
      <w:r w:rsidR="005838E9" w:rsidRPr="0098709B">
        <w:rPr>
          <w:rFonts w:asciiTheme="majorHAnsi" w:hAnsiTheme="majorHAnsi" w:cs="Tahoma"/>
          <w:sz w:val="22"/>
          <w:szCs w:val="22"/>
        </w:rPr>
        <w:t xml:space="preserve">(art. 60 del D. </w:t>
      </w:r>
      <w:proofErr w:type="spellStart"/>
      <w:r w:rsidR="005838E9" w:rsidRPr="0098709B">
        <w:rPr>
          <w:rFonts w:asciiTheme="majorHAnsi" w:hAnsiTheme="majorHAnsi" w:cs="Tahoma"/>
          <w:sz w:val="22"/>
          <w:szCs w:val="22"/>
        </w:rPr>
        <w:t>Lgs</w:t>
      </w:r>
      <w:proofErr w:type="spellEnd"/>
      <w:r w:rsidR="005838E9" w:rsidRPr="0098709B">
        <w:rPr>
          <w:rFonts w:asciiTheme="majorHAnsi" w:hAnsiTheme="majorHAnsi" w:cs="Tahoma"/>
          <w:sz w:val="22"/>
          <w:szCs w:val="22"/>
        </w:rPr>
        <w:t xml:space="preserve">. n. 50/2016), </w:t>
      </w:r>
      <w:r w:rsidRPr="0098709B">
        <w:rPr>
          <w:rFonts w:ascii="Cambria" w:hAnsi="Cambria" w:cs="Tahoma"/>
          <w:sz w:val="22"/>
          <w:szCs w:val="22"/>
        </w:rPr>
        <w:t xml:space="preserve">per la stipula di una </w:t>
      </w:r>
      <w:r w:rsidRPr="0098709B">
        <w:rPr>
          <w:rFonts w:ascii="Cambria" w:hAnsi="Cambria" w:cs="Tahoma"/>
          <w:b/>
          <w:sz w:val="22"/>
          <w:szCs w:val="22"/>
          <w:u w:val="single"/>
        </w:rPr>
        <w:t>Convenzione</w:t>
      </w:r>
      <w:r w:rsidRPr="0098709B">
        <w:rPr>
          <w:rFonts w:ascii="Cambria" w:hAnsi="Cambria" w:cs="Tahoma"/>
          <w:sz w:val="22"/>
          <w:szCs w:val="22"/>
        </w:rPr>
        <w:t xml:space="preserve"> per l’affidamento della fornitura di </w:t>
      </w:r>
      <w:r w:rsidR="00EC36C3">
        <w:rPr>
          <w:rFonts w:ascii="Cambria" w:hAnsi="Cambria" w:cs="Tahoma"/>
          <w:sz w:val="22"/>
          <w:szCs w:val="22"/>
        </w:rPr>
        <w:t>MATERIALE PER STERILIZZAZIONE</w:t>
      </w:r>
      <w:r w:rsidR="00BE2F17" w:rsidRPr="0098709B">
        <w:rPr>
          <w:rFonts w:ascii="Cambria" w:hAnsi="Cambria" w:cs="Tahoma"/>
          <w:sz w:val="22"/>
          <w:szCs w:val="22"/>
        </w:rPr>
        <w:t xml:space="preserve"> (ID </w:t>
      </w:r>
      <w:r w:rsidR="00EC36C3">
        <w:rPr>
          <w:rFonts w:ascii="Cambria" w:hAnsi="Cambria" w:cs="Tahoma"/>
          <w:sz w:val="22"/>
          <w:szCs w:val="22"/>
        </w:rPr>
        <w:t>15PRE008.1</w:t>
      </w:r>
      <w:r w:rsidR="005838E9" w:rsidRPr="0098709B">
        <w:rPr>
          <w:rFonts w:ascii="Cambria" w:hAnsi="Cambria" w:cs="Tahoma"/>
          <w:sz w:val="22"/>
          <w:szCs w:val="22"/>
        </w:rPr>
        <w:t>)</w:t>
      </w:r>
      <w:r w:rsidRPr="0098709B">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98709B">
        <w:rPr>
          <w:rFonts w:ascii="Cambria" w:hAnsi="Cambria" w:cs="Tahoma"/>
          <w:sz w:val="22"/>
          <w:szCs w:val="22"/>
        </w:rPr>
        <w:t>S.S.R.</w:t>
      </w:r>
      <w:proofErr w:type="spellEnd"/>
      <w:r w:rsidRPr="0098709B">
        <w:rPr>
          <w:rFonts w:ascii="Cambria" w:hAnsi="Cambria" w:cs="Tahoma"/>
          <w:sz w:val="22"/>
          <w:szCs w:val="22"/>
        </w:rPr>
        <w:t xml:space="preserve"> interessati potranno aderire alla Convenzione</w:t>
      </w:r>
      <w:r w:rsidRPr="006C410A">
        <w:rPr>
          <w:rFonts w:ascii="Cambria" w:hAnsi="Cambria" w:cs="Tahoma"/>
          <w:sz w:val="22"/>
          <w:szCs w:val="22"/>
        </w:rPr>
        <w:t xml:space="preserv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w:t>
      </w:r>
      <w:r w:rsidR="0031386F">
        <w:rPr>
          <w:rFonts w:asciiTheme="majorHAnsi" w:hAnsiTheme="majorHAnsi" w:cs="Tahoma"/>
          <w:sz w:val="22"/>
          <w:szCs w:val="22"/>
        </w:rPr>
        <w:t xml:space="preserve"> </w:t>
      </w:r>
      <w:r w:rsidR="005F2C3A" w:rsidRPr="005D5727">
        <w:rPr>
          <w:rFonts w:asciiTheme="majorHAnsi" w:hAnsiTheme="majorHAnsi" w:cs="Tahoma"/>
          <w:sz w:val="22"/>
          <w:szCs w:val="22"/>
        </w:rPr>
        <w: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98709B"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 xml:space="preserve">il nominativo e </w:t>
      </w:r>
      <w:r w:rsidRPr="0098709B">
        <w:rPr>
          <w:rFonts w:asciiTheme="majorHAnsi" w:hAnsiTheme="majorHAnsi" w:cs="Tahoma"/>
          <w:sz w:val="22"/>
          <w:szCs w:val="22"/>
        </w:rPr>
        <w:t>recapiti del mittente</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98709B">
        <w:rPr>
          <w:rFonts w:asciiTheme="majorHAnsi" w:hAnsiTheme="majorHAnsi" w:cs="Tahoma"/>
          <w:sz w:val="22"/>
          <w:szCs w:val="22"/>
        </w:rPr>
        <w:t>l’oggetto della gara</w:t>
      </w:r>
      <w:r w:rsidR="00192727" w:rsidRPr="0098709B">
        <w:rPr>
          <w:rFonts w:asciiTheme="majorHAnsi" w:hAnsiTheme="majorHAnsi" w:cs="Tahoma"/>
          <w:sz w:val="22"/>
          <w:szCs w:val="22"/>
        </w:rPr>
        <w:t>:</w:t>
      </w:r>
      <w:r w:rsidRPr="0098709B">
        <w:rPr>
          <w:rFonts w:asciiTheme="majorHAnsi" w:hAnsiTheme="majorHAnsi" w:cs="Tahoma"/>
          <w:sz w:val="22"/>
          <w:szCs w:val="22"/>
        </w:rPr>
        <w:t xml:space="preserve"> “</w:t>
      </w:r>
      <w:r w:rsidR="00C537E1" w:rsidRPr="0098709B">
        <w:rPr>
          <w:rFonts w:asciiTheme="majorHAnsi" w:hAnsiTheme="majorHAnsi" w:cs="Tahoma"/>
          <w:sz w:val="22"/>
          <w:szCs w:val="22"/>
        </w:rPr>
        <w:t xml:space="preserve">GARA A PROCEDURA APERTA AI SENSI DELL’ART 60 DEL D. LGS. N. 50/2016 PER </w:t>
      </w:r>
      <w:r w:rsidR="00192727" w:rsidRPr="0098709B">
        <w:rPr>
          <w:rFonts w:asciiTheme="majorHAnsi" w:hAnsiTheme="majorHAnsi" w:cs="Tahoma"/>
          <w:sz w:val="22"/>
          <w:szCs w:val="22"/>
        </w:rPr>
        <w:t xml:space="preserve">LA STIPULA </w:t>
      </w:r>
      <w:proofErr w:type="spellStart"/>
      <w:r w:rsidR="00192727" w:rsidRPr="0098709B">
        <w:rPr>
          <w:rFonts w:asciiTheme="majorHAnsi" w:hAnsiTheme="majorHAnsi" w:cs="Tahoma"/>
          <w:sz w:val="22"/>
          <w:szCs w:val="22"/>
        </w:rPr>
        <w:t>DI</w:t>
      </w:r>
      <w:proofErr w:type="spellEnd"/>
      <w:r w:rsidR="00192727" w:rsidRPr="0098709B">
        <w:rPr>
          <w:rFonts w:asciiTheme="majorHAnsi" w:hAnsiTheme="majorHAnsi" w:cs="Tahoma"/>
          <w:sz w:val="22"/>
          <w:szCs w:val="22"/>
        </w:rPr>
        <w:t xml:space="preserve"> UNA CONVENZIONE PER </w:t>
      </w:r>
      <w:r w:rsidR="00C537E1" w:rsidRPr="0098709B">
        <w:rPr>
          <w:rFonts w:asciiTheme="majorHAnsi" w:hAnsiTheme="majorHAnsi" w:cs="Tahoma"/>
          <w:sz w:val="22"/>
          <w:szCs w:val="22"/>
        </w:rPr>
        <w:t xml:space="preserve">L’AFFIDAMENTO DELLA FORNITURA </w:t>
      </w:r>
      <w:proofErr w:type="spellStart"/>
      <w:r w:rsidR="00C537E1" w:rsidRPr="0098709B">
        <w:rPr>
          <w:rFonts w:asciiTheme="majorHAnsi" w:hAnsiTheme="majorHAnsi" w:cs="Tahoma"/>
          <w:sz w:val="22"/>
          <w:szCs w:val="22"/>
        </w:rPr>
        <w:t>DI</w:t>
      </w:r>
      <w:proofErr w:type="spellEnd"/>
      <w:r w:rsidR="00BE2F17" w:rsidRPr="0098709B">
        <w:rPr>
          <w:rFonts w:asciiTheme="majorHAnsi" w:hAnsiTheme="majorHAnsi" w:cs="Tahoma"/>
          <w:sz w:val="22"/>
          <w:szCs w:val="22"/>
        </w:rPr>
        <w:t xml:space="preserve"> </w:t>
      </w:r>
      <w:r w:rsidR="00EC36C3">
        <w:rPr>
          <w:rFonts w:asciiTheme="majorHAnsi" w:hAnsiTheme="majorHAnsi" w:cs="Tahoma"/>
          <w:sz w:val="22"/>
          <w:szCs w:val="22"/>
        </w:rPr>
        <w:t>MATERIALE PER STERILIZZAZIONE</w:t>
      </w:r>
      <w:r w:rsidR="00BE2F17" w:rsidRPr="0098709B">
        <w:rPr>
          <w:rFonts w:asciiTheme="majorHAnsi" w:hAnsiTheme="majorHAnsi"/>
          <w:sz w:val="22"/>
          <w:szCs w:val="22"/>
        </w:rPr>
        <w:t xml:space="preserve">, ID </w:t>
      </w:r>
      <w:r w:rsidR="00EC36C3">
        <w:rPr>
          <w:rFonts w:asciiTheme="majorHAnsi" w:hAnsiTheme="majorHAnsi"/>
          <w:sz w:val="22"/>
          <w:szCs w:val="22"/>
        </w:rPr>
        <w:t>15PRE008.1</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00D559C5">
        <w:rPr>
          <w:rFonts w:asciiTheme="majorHAnsi" w:hAnsiTheme="majorHAnsi" w:cs="Tahoma"/>
          <w:sz w:val="22"/>
          <w:szCs w:val="22"/>
        </w:rPr>
        <w:t>art. 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624086" w:rsidP="005D5727">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005C0DB7"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005C0DB7"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704A1" w:rsidRPr="00C538A3" w:rsidRDefault="001704A1" w:rsidP="001704A1">
      <w:pPr>
        <w:contextualSpacing/>
        <w:jc w:val="both"/>
        <w:rPr>
          <w:rFonts w:asciiTheme="majorHAnsi" w:hAnsiTheme="majorHAnsi" w:cs="Tahoma"/>
          <w:sz w:val="22"/>
          <w:szCs w:val="22"/>
        </w:rPr>
      </w:pPr>
      <w:r w:rsidRPr="00C538A3">
        <w:rPr>
          <w:rFonts w:asciiTheme="majorHAnsi" w:hAnsiTheme="majorHAnsi" w:cs="Tahoma"/>
          <w:sz w:val="22"/>
          <w:szCs w:val="22"/>
        </w:rPr>
        <w:t>Gli orari di apertura dell’Ufficio Protocollo dell’EGAS sono i seguenti:</w:t>
      </w:r>
    </w:p>
    <w:p w:rsidR="001704A1" w:rsidRPr="00C538A3"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dal lunedì al giovedì: 08.30 -16.00</w:t>
      </w:r>
    </w:p>
    <w:p w:rsidR="001704A1" w:rsidRDefault="001704A1" w:rsidP="001704A1">
      <w:pPr>
        <w:numPr>
          <w:ilvl w:val="0"/>
          <w:numId w:val="7"/>
        </w:numPr>
        <w:contextualSpacing/>
        <w:jc w:val="both"/>
        <w:rPr>
          <w:rFonts w:asciiTheme="majorHAnsi" w:hAnsiTheme="majorHAnsi" w:cs="Tahoma"/>
          <w:sz w:val="22"/>
          <w:szCs w:val="22"/>
        </w:rPr>
      </w:pPr>
      <w:r w:rsidRPr="00C538A3">
        <w:rPr>
          <w:rFonts w:asciiTheme="majorHAnsi" w:hAnsiTheme="majorHAnsi" w:cs="Tahoma"/>
          <w:sz w:val="22"/>
          <w:szCs w:val="22"/>
        </w:rPr>
        <w:t>venerdì: 8.30 – 13.00</w:t>
      </w:r>
    </w:p>
    <w:p w:rsidR="001704A1" w:rsidRPr="00C538A3" w:rsidRDefault="001704A1" w:rsidP="001704A1">
      <w:pPr>
        <w:contextualSpacing/>
        <w:jc w:val="both"/>
        <w:rPr>
          <w:rFonts w:asciiTheme="majorHAnsi" w:hAnsiTheme="majorHAnsi" w:cs="Tahoma"/>
          <w:sz w:val="22"/>
          <w:szCs w:val="22"/>
        </w:rPr>
      </w:pPr>
    </w:p>
    <w:p w:rsidR="00963D07" w:rsidRDefault="00963D07" w:rsidP="00963D07">
      <w:pPr>
        <w:ind w:right="-1"/>
        <w:jc w:val="both"/>
        <w:rPr>
          <w:rFonts w:ascii="Cambria" w:hAnsi="Cambria" w:cs="Tahoma"/>
          <w:sz w:val="22"/>
          <w:szCs w:val="22"/>
        </w:rPr>
      </w:pPr>
      <w:r>
        <w:rPr>
          <w:rFonts w:ascii="Cambria" w:hAnsi="Cambria" w:cs="Tahoma"/>
          <w:b/>
          <w:sz w:val="22"/>
          <w:szCs w:val="22"/>
        </w:rPr>
        <w:t xml:space="preserve">All’indirizzo sopra riportato andrà inviata esclusivamente l’offerta di gara contenente le buste </w:t>
      </w:r>
      <w:proofErr w:type="spellStart"/>
      <w:r>
        <w:rPr>
          <w:rFonts w:ascii="Cambria" w:hAnsi="Cambria" w:cs="Tahoma"/>
          <w:b/>
          <w:sz w:val="22"/>
          <w:szCs w:val="22"/>
        </w:rPr>
        <w:t>nn</w:t>
      </w:r>
      <w:proofErr w:type="spellEnd"/>
      <w:r>
        <w:rPr>
          <w:rFonts w:ascii="Cambria" w:hAnsi="Cambria" w:cs="Tahoma"/>
          <w:b/>
          <w:sz w:val="22"/>
          <w:szCs w:val="22"/>
        </w:rPr>
        <w:t>.1, 2 e 3</w:t>
      </w:r>
      <w:r>
        <w:rPr>
          <w:rFonts w:ascii="Cambria" w:hAnsi="Cambria" w:cs="Tahoma"/>
          <w:sz w:val="22"/>
          <w:szCs w:val="22"/>
        </w:rPr>
        <w:t xml:space="preserve"> e non la campionatura, che dovrà essere inviata separatamente e ad un indirizzo diverso.</w:t>
      </w:r>
    </w:p>
    <w:p w:rsidR="00963D07" w:rsidRDefault="00963D07" w:rsidP="00963D07">
      <w:pPr>
        <w:ind w:right="-1"/>
        <w:jc w:val="both"/>
        <w:rPr>
          <w:rFonts w:ascii="Cambria" w:hAnsi="Cambria" w:cs="Tahoma"/>
          <w:sz w:val="22"/>
          <w:szCs w:val="22"/>
          <w:u w:val="single"/>
        </w:rPr>
      </w:pPr>
      <w:r>
        <w:rPr>
          <w:rFonts w:ascii="Cambria" w:hAnsi="Cambria" w:cs="Tahoma"/>
          <w:sz w:val="22"/>
          <w:szCs w:val="22"/>
          <w:u w:val="single"/>
        </w:rPr>
        <w:t xml:space="preserve">Non verrà accettata alcuna campionatura consegnata presso l’Ente per la gestione accentrata dei servizi condivisi (EGAS) in Via </w:t>
      </w:r>
      <w:proofErr w:type="spellStart"/>
      <w:r>
        <w:rPr>
          <w:rFonts w:ascii="Cambria" w:hAnsi="Cambria" w:cs="Tahoma"/>
          <w:sz w:val="22"/>
          <w:szCs w:val="22"/>
          <w:u w:val="single"/>
        </w:rPr>
        <w:t>Pozzuolo</w:t>
      </w:r>
      <w:proofErr w:type="spellEnd"/>
      <w:r>
        <w:rPr>
          <w:rFonts w:ascii="Cambria" w:hAnsi="Cambria" w:cs="Tahoma"/>
          <w:sz w:val="22"/>
          <w:szCs w:val="22"/>
          <w:u w:val="single"/>
        </w:rPr>
        <w:t xml:space="preserve"> n. 330 - 33100 UDINE.</w:t>
      </w:r>
    </w:p>
    <w:p w:rsidR="00963D07" w:rsidRDefault="00963D07" w:rsidP="00963D07">
      <w:pPr>
        <w:jc w:val="both"/>
        <w:rPr>
          <w:rFonts w:ascii="Cambria" w:hAnsi="Cambria" w:cs="Tahoma"/>
          <w:sz w:val="22"/>
          <w:szCs w:val="22"/>
        </w:rPr>
      </w:pPr>
      <w:r>
        <w:rPr>
          <w:rFonts w:ascii="Cambria" w:hAnsi="Cambria" w:cs="Tahoma"/>
          <w:sz w:val="22"/>
        </w:rPr>
        <w:t>Per le modalità di invio della campionatura, che dovrà essere inviata sempre entro il termine indicato nel bando di gara, si veda il Capitolato speciale.</w:t>
      </w:r>
    </w:p>
    <w:p w:rsidR="00963D07" w:rsidRDefault="00963D07" w:rsidP="00963D07">
      <w:pPr>
        <w:jc w:val="both"/>
        <w:rPr>
          <w:rFonts w:ascii="Cambria" w:hAnsi="Cambria" w:cs="Tahoma"/>
          <w:sz w:val="22"/>
          <w:szCs w:val="22"/>
        </w:rPr>
      </w:pPr>
    </w:p>
    <w:p w:rsidR="00963D07" w:rsidRDefault="00963D07" w:rsidP="00963D07">
      <w:pPr>
        <w:jc w:val="both"/>
        <w:rPr>
          <w:rFonts w:ascii="Cambria" w:hAnsi="Cambria" w:cs="Tahoma"/>
          <w:sz w:val="22"/>
          <w:szCs w:val="22"/>
        </w:rPr>
      </w:pPr>
      <w:r>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Garanzia dell’importo indicato nella tabella di cui al Capitolato Speciale, costituita nelle</w:t>
      </w:r>
      <w:r w:rsidR="0093290D">
        <w:rPr>
          <w:rFonts w:asciiTheme="majorHAnsi" w:hAnsiTheme="majorHAnsi" w:cs="Tahoma"/>
          <w:sz w:val="22"/>
          <w:szCs w:val="22"/>
        </w:rPr>
        <w:t xml:space="preserve"> </w:t>
      </w:r>
      <w:r w:rsidRPr="00B062DD">
        <w:rPr>
          <w:rFonts w:asciiTheme="majorHAnsi" w:hAnsiTheme="majorHAnsi" w:cs="Tahoma"/>
          <w:sz w:val="22"/>
          <w:szCs w:val="22"/>
        </w:rPr>
        <w:t xml:space="preserve">forme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w:t>
      </w:r>
      <w:r w:rsidR="00FA758F">
        <w:rPr>
          <w:rFonts w:asciiTheme="majorHAnsi" w:hAnsiTheme="majorHAnsi" w:cs="Tahoma"/>
          <w:sz w:val="22"/>
          <w:szCs w:val="22"/>
        </w:rPr>
        <w:t>310 000103533637 intestato all’</w:t>
      </w:r>
      <w:r w:rsidRPr="005D5727">
        <w:rPr>
          <w:rFonts w:asciiTheme="majorHAnsi" w:hAnsiTheme="majorHAnsi" w:cs="Tahoma"/>
          <w:sz w:val="22"/>
          <w:szCs w:val="22"/>
        </w:rPr>
        <w:t>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D559C5">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944305" w:rsidRPr="00215829" w:rsidRDefault="008C1D44" w:rsidP="00944305">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w:t>
      </w:r>
      <w:r w:rsidRPr="00215829">
        <w:rPr>
          <w:rFonts w:ascii="Cambria" w:hAnsi="Cambria" w:cs="Tahoma"/>
          <w:sz w:val="22"/>
          <w:szCs w:val="22"/>
        </w:rPr>
        <w:t xml:space="preserve">formato cartaceo. Se disponibile, si chiede, inoltre, di inserire nel </w:t>
      </w:r>
      <w:proofErr w:type="spellStart"/>
      <w:r w:rsidRPr="00215829">
        <w:rPr>
          <w:rFonts w:ascii="Cambria" w:hAnsi="Cambria" w:cs="Tahoma"/>
          <w:sz w:val="22"/>
          <w:szCs w:val="22"/>
        </w:rPr>
        <w:t>CD</w:t>
      </w:r>
      <w:proofErr w:type="spellEnd"/>
      <w:r w:rsidRPr="00215829">
        <w:rPr>
          <w:rFonts w:ascii="Cambria" w:hAnsi="Cambria" w:cs="Tahoma"/>
          <w:sz w:val="22"/>
          <w:szCs w:val="22"/>
        </w:rPr>
        <w:t xml:space="preserve"> copia del listino vigente. Il listino rimarrà fisso ed invariabile per tutta la durata contrattuale.</w:t>
      </w:r>
    </w:p>
    <w:p w:rsidR="00944305" w:rsidRPr="00215829" w:rsidRDefault="00944305" w:rsidP="00944305">
      <w:pPr>
        <w:jc w:val="both"/>
        <w:rPr>
          <w:rFonts w:asciiTheme="majorHAnsi" w:eastAsiaTheme="minorHAnsi" w:hAnsiTheme="majorHAnsi"/>
          <w:sz w:val="22"/>
          <w:szCs w:val="22"/>
        </w:rPr>
      </w:pPr>
      <w:r w:rsidRPr="00215829">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215829">
        <w:rPr>
          <w:rFonts w:asciiTheme="majorHAnsi" w:eastAsiaTheme="minorHAnsi" w:hAnsiTheme="majorHAnsi"/>
          <w:sz w:val="22"/>
          <w:szCs w:val="22"/>
        </w:rPr>
        <w:t>L</w:t>
      </w:r>
      <w:r w:rsidR="001E6BB0" w:rsidRPr="00215829">
        <w:rPr>
          <w:rFonts w:asciiTheme="majorHAnsi" w:eastAsiaTheme="minorHAnsi" w:hAnsiTheme="majorHAnsi"/>
          <w:sz w:val="22"/>
          <w:szCs w:val="22"/>
        </w:rPr>
        <w:t>gs</w:t>
      </w:r>
      <w:proofErr w:type="spellEnd"/>
      <w:r w:rsidR="001E6BB0" w:rsidRPr="00215829">
        <w:rPr>
          <w:rFonts w:asciiTheme="majorHAnsi" w:eastAsiaTheme="minorHAnsi" w:hAnsiTheme="majorHAnsi"/>
          <w:sz w:val="22"/>
          <w:szCs w:val="22"/>
        </w:rPr>
        <w:t>. n. 50/2016,</w:t>
      </w:r>
      <w:r w:rsidRPr="00215829">
        <w:rPr>
          <w:rFonts w:asciiTheme="majorHAnsi" w:eastAsiaTheme="minorHAnsi" w:hAnsiTheme="majorHAnsi"/>
          <w:sz w:val="22"/>
          <w:szCs w:val="22"/>
        </w:rPr>
        <w:t xml:space="preserve">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r w:rsidRPr="00215829">
        <w:rPr>
          <w:rFonts w:asciiTheme="majorHAnsi" w:eastAsiaTheme="minorHAnsi" w:hAnsiTheme="majorHAnsi"/>
          <w:sz w:val="22"/>
          <w:szCs w:val="22"/>
        </w:rPr>
        <w:t>D.</w:t>
      </w:r>
      <w:r w:rsidR="001E6BB0" w:rsidRPr="00215829">
        <w:rPr>
          <w:rFonts w:asciiTheme="majorHAnsi" w:eastAsiaTheme="minorHAnsi" w:hAnsiTheme="majorHAnsi"/>
          <w:sz w:val="22"/>
          <w:szCs w:val="22"/>
        </w:rPr>
        <w:t>L</w:t>
      </w:r>
      <w:r w:rsidRPr="00215829">
        <w:rPr>
          <w:rFonts w:asciiTheme="majorHAnsi" w:eastAsiaTheme="minorHAnsi" w:hAnsiTheme="majorHAnsi"/>
          <w:sz w:val="22"/>
          <w:szCs w:val="22"/>
        </w:rPr>
        <w:t>gs</w:t>
      </w:r>
      <w:proofErr w:type="spellEnd"/>
      <w:r w:rsidRPr="00215829">
        <w:rPr>
          <w:rFonts w:asciiTheme="majorHAnsi" w:eastAsiaTheme="minorHAnsi" w:hAnsiTheme="majorHAnsi"/>
          <w:sz w:val="22"/>
          <w:szCs w:val="22"/>
        </w:rPr>
        <w:t xml:space="preserve"> 50/2016 </w:t>
      </w:r>
      <w:r w:rsidR="001E6BB0" w:rsidRPr="00215829">
        <w:rPr>
          <w:rFonts w:asciiTheme="majorHAnsi" w:eastAsiaTheme="minorHAnsi" w:hAnsiTheme="majorHAnsi"/>
          <w:sz w:val="22"/>
          <w:szCs w:val="22"/>
        </w:rPr>
        <w:t>comporterà</w:t>
      </w:r>
      <w:r w:rsidRPr="00215829">
        <w:rPr>
          <w:rFonts w:asciiTheme="majorHAnsi" w:eastAsiaTheme="minorHAnsi" w:hAnsiTheme="majorHAnsi"/>
          <w:sz w:val="22"/>
          <w:szCs w:val="22"/>
        </w:rPr>
        <w:t xml:space="preserve"> l’esclusione dalla procedura. </w:t>
      </w:r>
    </w:p>
    <w:p w:rsidR="005C0DB7" w:rsidRPr="00944305" w:rsidRDefault="005C0DB7" w:rsidP="00944305">
      <w:pPr>
        <w:jc w:val="both"/>
        <w:rPr>
          <w:rFonts w:eastAsiaTheme="minorHAnsi"/>
          <w:sz w:val="24"/>
          <w:szCs w:val="24"/>
          <w:highlight w:val="yellow"/>
        </w:rPr>
      </w:pPr>
      <w:r w:rsidRPr="00215829">
        <w:rPr>
          <w:rFonts w:asciiTheme="majorHAnsi" w:hAnsiTheme="majorHAnsi" w:cs="Tahoma"/>
          <w:sz w:val="22"/>
          <w:szCs w:val="22"/>
        </w:rPr>
        <w:t>Nel caso specifico non si riscontrano interferenze per le quali</w:t>
      </w:r>
      <w:r w:rsidRPr="0098709B">
        <w:rPr>
          <w:rFonts w:asciiTheme="majorHAnsi" w:hAnsiTheme="majorHAnsi" w:cs="Tahoma"/>
          <w:sz w:val="22"/>
          <w:szCs w:val="22"/>
        </w:rPr>
        <w:t xml:space="preserve"> intraprendere misure di prevenzione e protezione atte ad e</w:t>
      </w:r>
      <w:r w:rsidR="008C1D44" w:rsidRPr="0098709B">
        <w:rPr>
          <w:rFonts w:asciiTheme="majorHAnsi" w:hAnsiTheme="majorHAnsi" w:cs="Tahoma"/>
          <w:sz w:val="22"/>
          <w:szCs w:val="22"/>
        </w:rPr>
        <w:t>liminare e/o ridurre i rischi, p</w:t>
      </w:r>
      <w:r w:rsidRPr="0098709B">
        <w:rPr>
          <w:rFonts w:asciiTheme="majorHAnsi" w:hAnsiTheme="majorHAnsi" w:cs="Tahoma"/>
          <w:sz w:val="22"/>
          <w:szCs w:val="22"/>
        </w:rPr>
        <w:t xml:space="preserve">ertanto il valore degli </w:t>
      </w:r>
      <w:r w:rsidRPr="0098709B">
        <w:rPr>
          <w:rFonts w:asciiTheme="majorHAnsi" w:hAnsiTheme="majorHAnsi" w:cs="Tahoma"/>
          <w:sz w:val="22"/>
          <w:szCs w:val="22"/>
          <w:u w:val="single"/>
        </w:rPr>
        <w:t>oneri della sicurezza da rischi interferenziali</w:t>
      </w:r>
      <w:r w:rsidRPr="0098709B">
        <w:rPr>
          <w:rFonts w:asciiTheme="majorHAnsi" w:hAnsiTheme="majorHAnsi" w:cs="Tahoma"/>
          <w:sz w:val="22"/>
          <w:szCs w:val="22"/>
        </w:rPr>
        <w:t xml:space="preserve"> è pari a € 0</w:t>
      </w:r>
      <w:r w:rsidR="00522B5E" w:rsidRPr="0098709B">
        <w:rPr>
          <w:rFonts w:asciiTheme="majorHAnsi" w:hAnsiTheme="majorHAnsi" w:cs="Tahoma"/>
          <w:sz w:val="22"/>
          <w:szCs w:val="22"/>
        </w:rPr>
        <w:t xml:space="preserve"> </w:t>
      </w:r>
      <w:r w:rsidRPr="0098709B">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8A4E19" w:rsidRDefault="008A4E19" w:rsidP="005D5727">
      <w:pPr>
        <w:contextualSpacing/>
        <w:jc w:val="both"/>
        <w:rPr>
          <w:rFonts w:asciiTheme="majorHAnsi" w:hAnsiTheme="majorHAnsi" w:cs="Tahoma"/>
          <w:sz w:val="22"/>
          <w:szCs w:val="22"/>
        </w:rPr>
      </w:pPr>
    </w:p>
    <w:p w:rsidR="007673C4" w:rsidRPr="005D5727" w:rsidRDefault="007673C4"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D53B84" w:rsidRPr="0098709B" w:rsidRDefault="00D53B84" w:rsidP="00D53B84">
      <w:pPr>
        <w:contextualSpacing/>
        <w:jc w:val="both"/>
        <w:rPr>
          <w:rFonts w:ascii="Cambria" w:hAnsi="Cambria" w:cs="Tahoma"/>
          <w:sz w:val="22"/>
          <w:szCs w:val="22"/>
        </w:rPr>
      </w:pPr>
      <w:r w:rsidRPr="00AF3A42">
        <w:rPr>
          <w:rFonts w:ascii="Cambria" w:hAnsi="Cambria" w:cs="Tahoma"/>
          <w:sz w:val="22"/>
          <w:szCs w:val="22"/>
        </w:rPr>
        <w:t xml:space="preserve">Le informazioni </w:t>
      </w:r>
      <w:r w:rsidRPr="0098709B">
        <w:rPr>
          <w:rFonts w:ascii="Cambria" w:hAnsi="Cambria" w:cs="Tahoma"/>
          <w:sz w:val="22"/>
          <w:szCs w:val="22"/>
        </w:rPr>
        <w:t xml:space="preserve">complementari relative alla presente gara possono essere richieste per iscritto a mezzo </w:t>
      </w:r>
      <w:r w:rsidRPr="0098709B">
        <w:rPr>
          <w:rFonts w:ascii="Cambria" w:hAnsi="Cambria" w:cs="Tahoma"/>
          <w:color w:val="000000"/>
          <w:sz w:val="22"/>
          <w:szCs w:val="22"/>
        </w:rPr>
        <w:t>PEC: egas.protgen@certsanita.fvg.it</w:t>
      </w:r>
      <w:r w:rsidRPr="0098709B">
        <w:rPr>
          <w:rFonts w:ascii="Cambria" w:hAnsi="Cambria" w:cs="Tahoma"/>
          <w:sz w:val="22"/>
          <w:szCs w:val="22"/>
        </w:rPr>
        <w:t xml:space="preserve"> o a mezzo fax: 0432/306241.</w:t>
      </w:r>
    </w:p>
    <w:p w:rsidR="00D53B84" w:rsidRPr="00AF3A42" w:rsidRDefault="00D53B84" w:rsidP="00D53B84">
      <w:pPr>
        <w:contextualSpacing/>
        <w:jc w:val="both"/>
        <w:rPr>
          <w:rFonts w:ascii="Cambria" w:hAnsi="Cambria" w:cs="Tahoma"/>
          <w:color w:val="000000"/>
          <w:sz w:val="22"/>
          <w:szCs w:val="22"/>
        </w:rPr>
      </w:pPr>
      <w:r w:rsidRPr="0098709B">
        <w:rPr>
          <w:rFonts w:ascii="Cambria" w:hAnsi="Cambria" w:cs="Tahoma"/>
          <w:color w:val="000000"/>
          <w:sz w:val="22"/>
          <w:szCs w:val="22"/>
        </w:rPr>
        <w:t xml:space="preserve">Ulteriori delucidazioni possono essere richieste all’indirizzo e-mail </w:t>
      </w:r>
      <w:hyperlink r:id="rId8" w:history="1">
        <w:r w:rsidRPr="0098709B">
          <w:rPr>
            <w:rStyle w:val="Collegamentoipertestuale"/>
            <w:rFonts w:ascii="Cambria" w:hAnsi="Cambria" w:cs="Tahoma"/>
            <w:sz w:val="22"/>
            <w:szCs w:val="22"/>
          </w:rPr>
          <w:t>segreteria@egas.sanita.fvg.it</w:t>
        </w:r>
      </w:hyperlink>
      <w:r w:rsidRPr="0098709B">
        <w:rPr>
          <w:rFonts w:ascii="Cambria" w:hAnsi="Cambria"/>
          <w:sz w:val="22"/>
          <w:szCs w:val="22"/>
        </w:rPr>
        <w:t xml:space="preserve">  indicando nell’oggetto della e-mail “</w:t>
      </w:r>
      <w:r w:rsidR="00BE2F17" w:rsidRPr="0098709B">
        <w:rPr>
          <w:rFonts w:ascii="Cambria" w:hAnsi="Cambria"/>
          <w:sz w:val="22"/>
          <w:szCs w:val="22"/>
        </w:rPr>
        <w:t xml:space="preserve">ID </w:t>
      </w:r>
      <w:r w:rsidR="00EC36C3">
        <w:rPr>
          <w:rFonts w:ascii="Cambria" w:hAnsi="Cambria"/>
          <w:sz w:val="22"/>
          <w:szCs w:val="22"/>
        </w:rPr>
        <w:t>15PRE008.1</w:t>
      </w:r>
      <w:r w:rsidRPr="00AF3A42">
        <w:rPr>
          <w:rFonts w:ascii="Cambria" w:hAnsi="Cambria"/>
          <w:sz w:val="22"/>
          <w:szCs w:val="22"/>
        </w:rPr>
        <w:t xml:space="preserve">, richiesta chiarimenti, c.a. </w:t>
      </w:r>
      <w:r w:rsidRPr="00AF3A42">
        <w:rPr>
          <w:rFonts w:ascii="Cambria" w:hAnsi="Cambria" w:cs="Tahoma"/>
          <w:color w:val="000000"/>
          <w:sz w:val="22"/>
          <w:szCs w:val="22"/>
        </w:rPr>
        <w:t>dott. Raffaele Vattori”.</w:t>
      </w:r>
    </w:p>
    <w:p w:rsidR="00D53B84" w:rsidRPr="00F64A58" w:rsidRDefault="00D53B84" w:rsidP="00D53B84">
      <w:pPr>
        <w:contextualSpacing/>
        <w:jc w:val="both"/>
        <w:rPr>
          <w:rFonts w:ascii="Cambria" w:hAnsi="Cambria" w:cs="Tahoma"/>
          <w:color w:val="000000"/>
          <w:sz w:val="22"/>
          <w:szCs w:val="22"/>
        </w:rPr>
      </w:pP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58143D">
        <w:rPr>
          <w:rFonts w:asciiTheme="majorHAnsi" w:hAnsiTheme="majorHAnsi" w:cs="Tahoma"/>
          <w:sz w:val="22"/>
          <w:szCs w:val="22"/>
        </w:rPr>
        <w:t xml:space="preserve"> </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8A0233"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8A0233">
        <w:rPr>
          <w:rFonts w:ascii="Cambria" w:hAnsi="Cambria" w:cs="Tahoma"/>
          <w:sz w:val="16"/>
          <w:szCs w:val="16"/>
        </w:rPr>
        <w:t>Fac</w:t>
      </w:r>
      <w:proofErr w:type="spellEnd"/>
      <w:r w:rsidRPr="008A0233">
        <w:rPr>
          <w:rFonts w:ascii="Cambria" w:hAnsi="Cambria" w:cs="Tahoma"/>
          <w:sz w:val="16"/>
          <w:szCs w:val="16"/>
        </w:rPr>
        <w:t xml:space="preserve"> simile “Allegato A”: Dichiarazione sostitutiva di certificazione e di atto di notorietà</w:t>
      </w:r>
    </w:p>
    <w:p w:rsidR="00F64A58" w:rsidRPr="008A0233"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8A0233">
        <w:rPr>
          <w:rFonts w:ascii="Cambria" w:hAnsi="Cambria" w:cs="Tahoma"/>
          <w:sz w:val="16"/>
          <w:szCs w:val="16"/>
        </w:rPr>
        <w:t>Fac</w:t>
      </w:r>
      <w:proofErr w:type="spellEnd"/>
      <w:r w:rsidRPr="008A0233">
        <w:rPr>
          <w:rFonts w:ascii="Cambria" w:hAnsi="Cambria" w:cs="Tahoma"/>
          <w:sz w:val="16"/>
          <w:szCs w:val="16"/>
        </w:rPr>
        <w:t xml:space="preserve"> simile “Allegato B”: Dichiarazione “Patto d’integrità</w:t>
      </w:r>
    </w:p>
    <w:p w:rsidR="00F64A58" w:rsidRPr="008A0233"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8A0233">
        <w:rPr>
          <w:rFonts w:ascii="Cambria" w:hAnsi="Cambria" w:cs="Tahoma"/>
          <w:sz w:val="16"/>
          <w:szCs w:val="16"/>
        </w:rPr>
        <w:t>Fac</w:t>
      </w:r>
      <w:proofErr w:type="spellEnd"/>
      <w:r w:rsidRPr="008A0233">
        <w:rPr>
          <w:rFonts w:ascii="Cambria" w:hAnsi="Cambria" w:cs="Tahoma"/>
          <w:sz w:val="16"/>
          <w:szCs w:val="16"/>
        </w:rPr>
        <w:t xml:space="preserve"> simile “Allegato C”: </w:t>
      </w:r>
      <w:r w:rsidRPr="008A0233">
        <w:rPr>
          <w:rFonts w:ascii="Cambria" w:eastAsia="SimSun" w:hAnsi="Cambria" w:cs="Tahoma"/>
          <w:bCs/>
          <w:sz w:val="16"/>
          <w:szCs w:val="16"/>
        </w:rPr>
        <w:t>Informativa ai sensi dell'art. 13 del Codice della Privacy</w:t>
      </w:r>
    </w:p>
    <w:p w:rsidR="00F64A58" w:rsidRPr="008A0233" w:rsidRDefault="00F64A58" w:rsidP="00F64A58">
      <w:pPr>
        <w:numPr>
          <w:ilvl w:val="1"/>
          <w:numId w:val="14"/>
        </w:numPr>
        <w:tabs>
          <w:tab w:val="clear" w:pos="1440"/>
          <w:tab w:val="num" w:pos="426"/>
        </w:tabs>
        <w:ind w:hanging="1440"/>
        <w:jc w:val="both"/>
        <w:rPr>
          <w:rFonts w:ascii="Cambria" w:hAnsi="Cambria" w:cs="Tahoma"/>
          <w:sz w:val="16"/>
          <w:szCs w:val="16"/>
        </w:rPr>
      </w:pPr>
      <w:proofErr w:type="spellStart"/>
      <w:r w:rsidRPr="008A0233">
        <w:rPr>
          <w:rFonts w:ascii="Cambria" w:hAnsi="Cambria" w:cs="Tahoma"/>
          <w:sz w:val="16"/>
          <w:szCs w:val="16"/>
        </w:rPr>
        <w:t>Fac</w:t>
      </w:r>
      <w:proofErr w:type="spellEnd"/>
      <w:r w:rsidRPr="008A0233">
        <w:rPr>
          <w:rFonts w:ascii="Cambria" w:hAnsi="Cambria" w:cs="Tahoma"/>
          <w:sz w:val="16"/>
          <w:szCs w:val="16"/>
        </w:rPr>
        <w:t xml:space="preserve"> simile “Allegato D”: Scheda Fornitore</w:t>
      </w:r>
    </w:p>
    <w:p w:rsidR="008A0233" w:rsidRDefault="00F64A58" w:rsidP="008A0233">
      <w:pPr>
        <w:numPr>
          <w:ilvl w:val="1"/>
          <w:numId w:val="14"/>
        </w:numPr>
        <w:tabs>
          <w:tab w:val="clear" w:pos="1440"/>
          <w:tab w:val="num" w:pos="426"/>
        </w:tabs>
        <w:ind w:hanging="1440"/>
        <w:jc w:val="both"/>
        <w:rPr>
          <w:rFonts w:ascii="Cambria" w:hAnsi="Cambria" w:cs="Tahoma"/>
          <w:sz w:val="16"/>
          <w:szCs w:val="16"/>
        </w:rPr>
      </w:pPr>
      <w:proofErr w:type="spellStart"/>
      <w:r w:rsidRPr="008A0233">
        <w:rPr>
          <w:rFonts w:ascii="Cambria" w:hAnsi="Cambria" w:cs="Tahoma"/>
          <w:sz w:val="16"/>
          <w:szCs w:val="16"/>
        </w:rPr>
        <w:t>Fac</w:t>
      </w:r>
      <w:proofErr w:type="spellEnd"/>
      <w:r w:rsidRPr="008A0233">
        <w:rPr>
          <w:rFonts w:ascii="Cambria" w:hAnsi="Cambria" w:cs="Tahoma"/>
          <w:sz w:val="16"/>
          <w:szCs w:val="16"/>
        </w:rPr>
        <w:t xml:space="preserve"> simile “Allegato E”: Offerta Economica e struttura economica della stessa</w:t>
      </w:r>
    </w:p>
    <w:p w:rsidR="00087C8F" w:rsidRPr="008A0233" w:rsidRDefault="00087C8F" w:rsidP="008A0233">
      <w:pPr>
        <w:jc w:val="both"/>
        <w:rPr>
          <w:rFonts w:ascii="Cambria" w:hAnsi="Cambria" w:cs="Tahoma"/>
          <w:sz w:val="16"/>
          <w:szCs w:val="16"/>
        </w:rPr>
      </w:pPr>
      <w:r w:rsidRPr="008A0233">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92223C" w:rsidRPr="0053047A"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92223C" w:rsidRDefault="0092223C" w:rsidP="0092223C">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BE5C05" w:rsidRDefault="0092223C" w:rsidP="00BE5C05">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lastRenderedPageBreak/>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1330DE"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1330DE"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1330DE">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B910A5" w:rsidRPr="00FF36E1" w:rsidRDefault="00B910A5" w:rsidP="00B910A5">
      <w:pPr>
        <w:pStyle w:val="Corpodeltesto22"/>
        <w:pBdr>
          <w:bottom w:val="none" w:sz="0" w:space="0" w:color="auto"/>
        </w:pBdr>
        <w:jc w:val="center"/>
        <w:rPr>
          <w:rFonts w:ascii="Cambria" w:hAnsi="Cambria" w:cs="Tahoma"/>
          <w:sz w:val="22"/>
          <w:szCs w:val="22"/>
        </w:rPr>
      </w:pPr>
    </w:p>
    <w:p w:rsidR="004A3B64" w:rsidRPr="00FF36E1" w:rsidRDefault="004A3B64" w:rsidP="004A3B64">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4A3B64" w:rsidRPr="00FF36E1" w:rsidRDefault="004A3B64" w:rsidP="004A3B64">
      <w:pPr>
        <w:pStyle w:val="Corpodeltesto22"/>
        <w:pBdr>
          <w:bottom w:val="none" w:sz="0" w:space="0" w:color="auto"/>
        </w:pBdr>
        <w:rPr>
          <w:rFonts w:ascii="Cambria" w:hAnsi="Cambria" w:cs="Tahoma"/>
          <w:sz w:val="22"/>
          <w:szCs w:val="22"/>
        </w:rPr>
      </w:pPr>
    </w:p>
    <w:p w:rsidR="004A3B64" w:rsidRPr="00FF36E1" w:rsidRDefault="004A3B64" w:rsidP="004A3B64">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4A3B64" w:rsidRDefault="004A3B64" w:rsidP="004A3B64">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4A3B64" w:rsidRPr="00113C2C" w:rsidRDefault="004A3B64" w:rsidP="004A3B64">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828"/>
        <w:gridCol w:w="1480"/>
        <w:gridCol w:w="983"/>
        <w:gridCol w:w="850"/>
        <w:gridCol w:w="1256"/>
        <w:gridCol w:w="1340"/>
        <w:gridCol w:w="1148"/>
        <w:gridCol w:w="804"/>
        <w:gridCol w:w="1280"/>
        <w:gridCol w:w="538"/>
        <w:gridCol w:w="1120"/>
        <w:gridCol w:w="940"/>
        <w:gridCol w:w="876"/>
      </w:tblGrid>
      <w:tr w:rsidR="00930024" w:rsidRPr="0091751A" w:rsidTr="00AD1A6D">
        <w:trPr>
          <w:trHeight w:val="825"/>
        </w:trPr>
        <w:tc>
          <w:tcPr>
            <w:tcW w:w="898"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930024" w:rsidRPr="0091751A" w:rsidRDefault="00930024" w:rsidP="00AD1A6D">
            <w:pPr>
              <w:jc w:val="center"/>
              <w:rPr>
                <w:rFonts w:ascii="Cambria" w:hAnsi="Cambria" w:cs="Arial"/>
                <w:b/>
                <w:bCs/>
                <w:color w:val="000000"/>
                <w:sz w:val="16"/>
                <w:szCs w:val="16"/>
              </w:rPr>
            </w:pPr>
          </w:p>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Voce del lotto (nel caso di lotto con più voci)</w:t>
            </w:r>
          </w:p>
        </w:tc>
        <w:tc>
          <w:tcPr>
            <w:tcW w:w="1480"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 xml:space="preserve">prezzo unitario offerto per lotto/voce del </w:t>
            </w:r>
            <w:proofErr w:type="spellStart"/>
            <w:r w:rsidRPr="0091751A">
              <w:rPr>
                <w:rFonts w:ascii="Cambria" w:hAnsi="Cambria" w:cs="Arial"/>
                <w:b/>
                <w:bCs/>
                <w:color w:val="000000"/>
                <w:sz w:val="16"/>
                <w:szCs w:val="16"/>
              </w:rPr>
              <w:t>lotto*</w:t>
            </w:r>
            <w:proofErr w:type="spellEnd"/>
          </w:p>
        </w:tc>
        <w:tc>
          <w:tcPr>
            <w:tcW w:w="804"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930024" w:rsidRPr="0091751A" w:rsidRDefault="00930024" w:rsidP="00AD1A6D">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930024" w:rsidRPr="0091751A" w:rsidRDefault="00930024" w:rsidP="00AD1A6D">
            <w:pPr>
              <w:jc w:val="center"/>
              <w:rPr>
                <w:rFonts w:ascii="Cambria" w:hAnsi="Cambria" w:cs="Arial"/>
                <w:b/>
                <w:bCs/>
                <w:color w:val="000000"/>
                <w:sz w:val="16"/>
                <w:szCs w:val="16"/>
              </w:rPr>
            </w:pPr>
          </w:p>
          <w:p w:rsidR="00930024" w:rsidRPr="0091751A" w:rsidRDefault="00930024" w:rsidP="00AD1A6D">
            <w:pPr>
              <w:jc w:val="center"/>
              <w:rPr>
                <w:rFonts w:ascii="Cambria" w:hAnsi="Cambria" w:cs="Arial"/>
                <w:b/>
                <w:bCs/>
                <w:color w:val="000000"/>
                <w:sz w:val="16"/>
                <w:szCs w:val="16"/>
              </w:rPr>
            </w:pPr>
          </w:p>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n. pezzi x confezione</w:t>
            </w:r>
          </w:p>
        </w:tc>
        <w:tc>
          <w:tcPr>
            <w:tcW w:w="940"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930024" w:rsidRPr="0091751A" w:rsidRDefault="00930024" w:rsidP="00AD1A6D">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930024" w:rsidRPr="0091751A" w:rsidTr="00AD1A6D">
        <w:trPr>
          <w:trHeight w:val="255"/>
        </w:trPr>
        <w:tc>
          <w:tcPr>
            <w:tcW w:w="898" w:type="dxa"/>
            <w:vAlign w:val="bottom"/>
          </w:tcPr>
          <w:p w:rsidR="00930024" w:rsidRPr="0091751A" w:rsidRDefault="00930024" w:rsidP="00AD1A6D">
            <w:pPr>
              <w:jc w:val="center"/>
              <w:rPr>
                <w:rFonts w:ascii="Cambria" w:hAnsi="Cambria" w:cs="Arial"/>
              </w:rPr>
            </w:pPr>
            <w:r w:rsidRPr="0091751A">
              <w:rPr>
                <w:rFonts w:ascii="Cambria" w:hAnsi="Cambria" w:cs="Arial"/>
              </w:rPr>
              <w:t>1</w:t>
            </w:r>
          </w:p>
        </w:tc>
        <w:tc>
          <w:tcPr>
            <w:tcW w:w="828" w:type="dxa"/>
          </w:tcPr>
          <w:p w:rsidR="00930024" w:rsidRPr="0091751A" w:rsidRDefault="00930024" w:rsidP="00AD1A6D">
            <w:pPr>
              <w:jc w:val="center"/>
              <w:rPr>
                <w:rFonts w:ascii="Cambria" w:hAnsi="Cambria" w:cs="Arial"/>
              </w:rPr>
            </w:pPr>
          </w:p>
        </w:tc>
        <w:tc>
          <w:tcPr>
            <w:tcW w:w="1480" w:type="dxa"/>
            <w:noWrap/>
            <w:vAlign w:val="bottom"/>
          </w:tcPr>
          <w:p w:rsidR="00930024" w:rsidRPr="0091751A" w:rsidRDefault="00930024" w:rsidP="00AD1A6D">
            <w:pPr>
              <w:jc w:val="center"/>
              <w:rPr>
                <w:rFonts w:ascii="Cambria" w:hAnsi="Cambria" w:cs="Arial"/>
              </w:rPr>
            </w:pPr>
          </w:p>
        </w:tc>
        <w:tc>
          <w:tcPr>
            <w:tcW w:w="983" w:type="dxa"/>
            <w:noWrap/>
            <w:vAlign w:val="bottom"/>
          </w:tcPr>
          <w:p w:rsidR="00930024" w:rsidRPr="0091751A" w:rsidRDefault="00930024" w:rsidP="00AD1A6D">
            <w:pPr>
              <w:jc w:val="center"/>
              <w:rPr>
                <w:rFonts w:ascii="Cambria" w:hAnsi="Cambria" w:cs="Arial"/>
              </w:rPr>
            </w:pPr>
          </w:p>
        </w:tc>
        <w:tc>
          <w:tcPr>
            <w:tcW w:w="850" w:type="dxa"/>
            <w:noWrap/>
            <w:vAlign w:val="bottom"/>
          </w:tcPr>
          <w:p w:rsidR="00930024" w:rsidRPr="0091751A" w:rsidRDefault="00930024" w:rsidP="00AD1A6D">
            <w:pPr>
              <w:jc w:val="center"/>
              <w:rPr>
                <w:rFonts w:ascii="Cambria" w:hAnsi="Cambria" w:cs="Arial"/>
              </w:rPr>
            </w:pPr>
          </w:p>
        </w:tc>
        <w:tc>
          <w:tcPr>
            <w:tcW w:w="1256" w:type="dxa"/>
            <w:noWrap/>
            <w:vAlign w:val="bottom"/>
          </w:tcPr>
          <w:p w:rsidR="00930024" w:rsidRPr="0091751A" w:rsidRDefault="00930024" w:rsidP="00AD1A6D">
            <w:pPr>
              <w:jc w:val="center"/>
              <w:rPr>
                <w:rFonts w:ascii="Cambria" w:hAnsi="Cambria" w:cs="Arial"/>
              </w:rPr>
            </w:pPr>
          </w:p>
        </w:tc>
        <w:tc>
          <w:tcPr>
            <w:tcW w:w="1340" w:type="dxa"/>
            <w:noWrap/>
            <w:vAlign w:val="bottom"/>
          </w:tcPr>
          <w:p w:rsidR="00930024" w:rsidRPr="0091751A" w:rsidRDefault="00930024" w:rsidP="00AD1A6D">
            <w:pPr>
              <w:jc w:val="center"/>
              <w:rPr>
                <w:rFonts w:ascii="Cambria" w:hAnsi="Cambria" w:cs="Arial"/>
              </w:rPr>
            </w:pPr>
          </w:p>
        </w:tc>
        <w:tc>
          <w:tcPr>
            <w:tcW w:w="1148" w:type="dxa"/>
            <w:noWrap/>
            <w:vAlign w:val="bottom"/>
          </w:tcPr>
          <w:p w:rsidR="00930024" w:rsidRPr="0091751A" w:rsidRDefault="00930024" w:rsidP="00AD1A6D">
            <w:pPr>
              <w:jc w:val="center"/>
              <w:rPr>
                <w:rFonts w:ascii="Cambria" w:hAnsi="Cambria" w:cs="Arial"/>
              </w:rPr>
            </w:pPr>
          </w:p>
        </w:tc>
        <w:tc>
          <w:tcPr>
            <w:tcW w:w="804" w:type="dxa"/>
          </w:tcPr>
          <w:p w:rsidR="00930024" w:rsidRPr="0091751A" w:rsidRDefault="00930024" w:rsidP="00AD1A6D">
            <w:pPr>
              <w:jc w:val="center"/>
              <w:rPr>
                <w:rFonts w:ascii="Cambria" w:hAnsi="Cambria" w:cs="Arial"/>
              </w:rPr>
            </w:pPr>
          </w:p>
        </w:tc>
        <w:tc>
          <w:tcPr>
            <w:tcW w:w="1280" w:type="dxa"/>
          </w:tcPr>
          <w:p w:rsidR="00930024" w:rsidRPr="0091751A" w:rsidRDefault="00930024" w:rsidP="00AD1A6D">
            <w:pPr>
              <w:jc w:val="center"/>
              <w:rPr>
                <w:rFonts w:ascii="Cambria" w:hAnsi="Cambria" w:cs="Arial"/>
              </w:rPr>
            </w:pPr>
          </w:p>
        </w:tc>
        <w:tc>
          <w:tcPr>
            <w:tcW w:w="538" w:type="dxa"/>
          </w:tcPr>
          <w:p w:rsidR="00930024" w:rsidRPr="0091751A" w:rsidRDefault="00930024" w:rsidP="00AD1A6D">
            <w:pPr>
              <w:jc w:val="center"/>
              <w:rPr>
                <w:rFonts w:ascii="Cambria" w:hAnsi="Cambria" w:cs="Arial"/>
              </w:rPr>
            </w:pPr>
          </w:p>
        </w:tc>
        <w:tc>
          <w:tcPr>
            <w:tcW w:w="1120" w:type="dxa"/>
            <w:noWrap/>
            <w:vAlign w:val="bottom"/>
          </w:tcPr>
          <w:p w:rsidR="00930024" w:rsidRPr="0091751A" w:rsidRDefault="00930024" w:rsidP="00AD1A6D">
            <w:pPr>
              <w:jc w:val="center"/>
              <w:rPr>
                <w:rFonts w:ascii="Cambria" w:hAnsi="Cambria" w:cs="Arial"/>
              </w:rPr>
            </w:pPr>
          </w:p>
        </w:tc>
        <w:tc>
          <w:tcPr>
            <w:tcW w:w="940" w:type="dxa"/>
            <w:vAlign w:val="center"/>
          </w:tcPr>
          <w:p w:rsidR="00930024" w:rsidRPr="0091751A" w:rsidRDefault="00930024" w:rsidP="00AD1A6D">
            <w:pPr>
              <w:jc w:val="center"/>
              <w:rPr>
                <w:rFonts w:ascii="Cambria" w:hAnsi="Cambria" w:cs="Arial"/>
              </w:rPr>
            </w:pPr>
          </w:p>
        </w:tc>
        <w:tc>
          <w:tcPr>
            <w:tcW w:w="876" w:type="dxa"/>
            <w:vAlign w:val="center"/>
          </w:tcPr>
          <w:p w:rsidR="00930024" w:rsidRPr="0091751A" w:rsidRDefault="00930024" w:rsidP="00AD1A6D">
            <w:pPr>
              <w:jc w:val="center"/>
              <w:rPr>
                <w:rFonts w:ascii="Cambria" w:hAnsi="Cambria" w:cs="Arial"/>
              </w:rPr>
            </w:pPr>
          </w:p>
        </w:tc>
      </w:tr>
      <w:tr w:rsidR="00930024" w:rsidRPr="0091751A" w:rsidTr="00AD1A6D">
        <w:trPr>
          <w:trHeight w:val="255"/>
        </w:trPr>
        <w:tc>
          <w:tcPr>
            <w:tcW w:w="898" w:type="dxa"/>
            <w:vAlign w:val="bottom"/>
          </w:tcPr>
          <w:p w:rsidR="00930024" w:rsidRPr="0091751A" w:rsidRDefault="00930024" w:rsidP="00AD1A6D">
            <w:pPr>
              <w:jc w:val="center"/>
              <w:rPr>
                <w:rFonts w:ascii="Cambria" w:hAnsi="Cambria" w:cs="Arial"/>
              </w:rPr>
            </w:pPr>
            <w:r w:rsidRPr="0091751A">
              <w:rPr>
                <w:rFonts w:ascii="Cambria" w:hAnsi="Cambria" w:cs="Arial"/>
              </w:rPr>
              <w:t>…</w:t>
            </w:r>
          </w:p>
        </w:tc>
        <w:tc>
          <w:tcPr>
            <w:tcW w:w="828" w:type="dxa"/>
          </w:tcPr>
          <w:p w:rsidR="00930024" w:rsidRPr="0091751A" w:rsidRDefault="00930024" w:rsidP="00AD1A6D">
            <w:pPr>
              <w:jc w:val="center"/>
              <w:rPr>
                <w:rFonts w:ascii="Cambria" w:hAnsi="Cambria" w:cs="Arial"/>
              </w:rPr>
            </w:pPr>
          </w:p>
        </w:tc>
        <w:tc>
          <w:tcPr>
            <w:tcW w:w="1480" w:type="dxa"/>
            <w:noWrap/>
            <w:vAlign w:val="bottom"/>
          </w:tcPr>
          <w:p w:rsidR="00930024" w:rsidRPr="0091751A" w:rsidRDefault="00930024" w:rsidP="00AD1A6D">
            <w:pPr>
              <w:jc w:val="center"/>
              <w:rPr>
                <w:rFonts w:ascii="Cambria" w:hAnsi="Cambria" w:cs="Arial"/>
              </w:rPr>
            </w:pPr>
          </w:p>
        </w:tc>
        <w:tc>
          <w:tcPr>
            <w:tcW w:w="983" w:type="dxa"/>
            <w:noWrap/>
            <w:vAlign w:val="bottom"/>
          </w:tcPr>
          <w:p w:rsidR="00930024" w:rsidRPr="0091751A" w:rsidRDefault="00930024" w:rsidP="00AD1A6D">
            <w:pPr>
              <w:jc w:val="center"/>
              <w:rPr>
                <w:rFonts w:ascii="Cambria" w:hAnsi="Cambria" w:cs="Arial"/>
              </w:rPr>
            </w:pPr>
          </w:p>
        </w:tc>
        <w:tc>
          <w:tcPr>
            <w:tcW w:w="850" w:type="dxa"/>
            <w:noWrap/>
            <w:vAlign w:val="bottom"/>
          </w:tcPr>
          <w:p w:rsidR="00930024" w:rsidRPr="0091751A" w:rsidRDefault="00930024" w:rsidP="00AD1A6D">
            <w:pPr>
              <w:jc w:val="center"/>
              <w:rPr>
                <w:rFonts w:ascii="Cambria" w:hAnsi="Cambria" w:cs="Arial"/>
              </w:rPr>
            </w:pPr>
          </w:p>
        </w:tc>
        <w:tc>
          <w:tcPr>
            <w:tcW w:w="1256" w:type="dxa"/>
            <w:noWrap/>
            <w:vAlign w:val="bottom"/>
          </w:tcPr>
          <w:p w:rsidR="00930024" w:rsidRPr="0091751A" w:rsidRDefault="00930024" w:rsidP="00AD1A6D">
            <w:pPr>
              <w:jc w:val="center"/>
              <w:rPr>
                <w:rFonts w:ascii="Cambria" w:hAnsi="Cambria" w:cs="Arial"/>
              </w:rPr>
            </w:pPr>
          </w:p>
        </w:tc>
        <w:tc>
          <w:tcPr>
            <w:tcW w:w="1340" w:type="dxa"/>
            <w:noWrap/>
            <w:vAlign w:val="bottom"/>
          </w:tcPr>
          <w:p w:rsidR="00930024" w:rsidRPr="0091751A" w:rsidRDefault="00930024" w:rsidP="00AD1A6D">
            <w:pPr>
              <w:jc w:val="center"/>
              <w:rPr>
                <w:rFonts w:ascii="Cambria" w:hAnsi="Cambria" w:cs="Arial"/>
              </w:rPr>
            </w:pPr>
          </w:p>
        </w:tc>
        <w:tc>
          <w:tcPr>
            <w:tcW w:w="1148" w:type="dxa"/>
            <w:noWrap/>
            <w:vAlign w:val="bottom"/>
          </w:tcPr>
          <w:p w:rsidR="00930024" w:rsidRPr="0091751A" w:rsidRDefault="00930024" w:rsidP="00AD1A6D">
            <w:pPr>
              <w:jc w:val="center"/>
              <w:rPr>
                <w:rFonts w:ascii="Cambria" w:hAnsi="Cambria" w:cs="Arial"/>
              </w:rPr>
            </w:pPr>
          </w:p>
        </w:tc>
        <w:tc>
          <w:tcPr>
            <w:tcW w:w="804" w:type="dxa"/>
          </w:tcPr>
          <w:p w:rsidR="00930024" w:rsidRPr="0091751A" w:rsidRDefault="00930024" w:rsidP="00AD1A6D">
            <w:pPr>
              <w:jc w:val="center"/>
              <w:rPr>
                <w:rFonts w:ascii="Cambria" w:hAnsi="Cambria" w:cs="Arial"/>
              </w:rPr>
            </w:pPr>
          </w:p>
        </w:tc>
        <w:tc>
          <w:tcPr>
            <w:tcW w:w="1280" w:type="dxa"/>
          </w:tcPr>
          <w:p w:rsidR="00930024" w:rsidRPr="0091751A" w:rsidRDefault="00930024" w:rsidP="00AD1A6D">
            <w:pPr>
              <w:jc w:val="center"/>
              <w:rPr>
                <w:rFonts w:ascii="Cambria" w:hAnsi="Cambria" w:cs="Arial"/>
              </w:rPr>
            </w:pPr>
          </w:p>
        </w:tc>
        <w:tc>
          <w:tcPr>
            <w:tcW w:w="538" w:type="dxa"/>
          </w:tcPr>
          <w:p w:rsidR="00930024" w:rsidRPr="0091751A" w:rsidRDefault="00930024" w:rsidP="00AD1A6D">
            <w:pPr>
              <w:jc w:val="center"/>
              <w:rPr>
                <w:rFonts w:ascii="Cambria" w:hAnsi="Cambria" w:cs="Arial"/>
              </w:rPr>
            </w:pPr>
          </w:p>
        </w:tc>
        <w:tc>
          <w:tcPr>
            <w:tcW w:w="1120" w:type="dxa"/>
            <w:noWrap/>
            <w:vAlign w:val="bottom"/>
          </w:tcPr>
          <w:p w:rsidR="00930024" w:rsidRPr="0091751A" w:rsidRDefault="00930024" w:rsidP="00AD1A6D">
            <w:pPr>
              <w:jc w:val="center"/>
              <w:rPr>
                <w:rFonts w:ascii="Cambria" w:hAnsi="Cambria" w:cs="Arial"/>
              </w:rPr>
            </w:pPr>
          </w:p>
        </w:tc>
        <w:tc>
          <w:tcPr>
            <w:tcW w:w="940" w:type="dxa"/>
            <w:vAlign w:val="center"/>
          </w:tcPr>
          <w:p w:rsidR="00930024" w:rsidRPr="0091751A" w:rsidRDefault="00930024" w:rsidP="00AD1A6D">
            <w:pPr>
              <w:jc w:val="center"/>
              <w:rPr>
                <w:rFonts w:ascii="Cambria" w:hAnsi="Cambria" w:cs="Arial"/>
              </w:rPr>
            </w:pPr>
          </w:p>
        </w:tc>
        <w:tc>
          <w:tcPr>
            <w:tcW w:w="876" w:type="dxa"/>
            <w:vAlign w:val="center"/>
          </w:tcPr>
          <w:p w:rsidR="00930024" w:rsidRPr="0091751A" w:rsidRDefault="00930024" w:rsidP="00AD1A6D">
            <w:pPr>
              <w:jc w:val="center"/>
              <w:rPr>
                <w:rFonts w:ascii="Cambria" w:hAnsi="Cambria" w:cs="Arial"/>
              </w:rPr>
            </w:pPr>
          </w:p>
        </w:tc>
      </w:tr>
    </w:tbl>
    <w:p w:rsidR="004A3B64" w:rsidRPr="002B3615" w:rsidRDefault="004A3B64" w:rsidP="004A3B64">
      <w:pPr>
        <w:pStyle w:val="Corpodeltesto22"/>
        <w:pBdr>
          <w:bottom w:val="none" w:sz="0" w:space="0" w:color="auto"/>
        </w:pBdr>
        <w:rPr>
          <w:rFonts w:ascii="Cambria" w:hAnsi="Cambria" w:cs="Tahoma"/>
          <w:i/>
          <w:sz w:val="22"/>
          <w:szCs w:val="22"/>
        </w:rPr>
      </w:pPr>
    </w:p>
    <w:p w:rsidR="004A3B64" w:rsidRPr="002B3615" w:rsidRDefault="004A3B64" w:rsidP="004A3B64">
      <w:pPr>
        <w:autoSpaceDE w:val="0"/>
        <w:autoSpaceDN w:val="0"/>
        <w:adjustRightInd w:val="0"/>
        <w:jc w:val="both"/>
        <w:rPr>
          <w:rFonts w:ascii="Cambria" w:hAnsi="Cambria" w:cs="Tahoma"/>
        </w:rPr>
      </w:pPr>
      <w:proofErr w:type="spellStart"/>
      <w:r w:rsidRPr="002B3615">
        <w:rPr>
          <w:rFonts w:ascii="Cambria" w:hAnsi="Cambria" w:cs="Tahoma"/>
          <w:b/>
          <w:bCs/>
          <w:u w:val="single"/>
        </w:rPr>
        <w:t>*il</w:t>
      </w:r>
      <w:proofErr w:type="spellEnd"/>
      <w:r w:rsidRPr="002B3615">
        <w:rPr>
          <w:rFonts w:ascii="Cambria" w:hAnsi="Cambria" w:cs="Tahoma"/>
          <w:b/>
          <w:bCs/>
          <w:u w:val="single"/>
        </w:rPr>
        <w:t xml:space="preserve"> prezzo unitario</w:t>
      </w:r>
      <w:r w:rsidRPr="002B3615">
        <w:rPr>
          <w:rFonts w:ascii="Cambria" w:hAnsi="Cambria" w:cs="Tahoma"/>
          <w:bCs/>
        </w:rPr>
        <w:t xml:space="preserve"> offerto per ciascun lotto espresso in cifre ed in lettere, con riferimento all’unità di misura “pezzo” riportata nel “Capitolato Speciale”, al netto dell’IVA (la cui aliquota deve essere comunque indicata)</w:t>
      </w:r>
      <w:r w:rsidRPr="002B3615">
        <w:rPr>
          <w:rFonts w:ascii="Cambria" w:hAnsi="Cambria" w:cs="Tahoma"/>
        </w:rPr>
        <w:t xml:space="preserve">; nel caso in cui il prezzo indicato in cifre sia difforme da quello espresso in lettere sarà considerato valido il prezzo espresso in lettere. </w:t>
      </w:r>
    </w:p>
    <w:p w:rsidR="00930024" w:rsidRPr="00626DA5" w:rsidRDefault="00930024" w:rsidP="00930024">
      <w:pPr>
        <w:autoSpaceDE w:val="0"/>
        <w:autoSpaceDN w:val="0"/>
        <w:adjustRightInd w:val="0"/>
        <w:jc w:val="both"/>
        <w:rPr>
          <w:rFonts w:ascii="Cambria" w:hAnsi="Cambria" w:cs="Tahoma"/>
        </w:rPr>
      </w:pPr>
      <w:r w:rsidRPr="00626DA5">
        <w:rPr>
          <w:rFonts w:ascii="Cambria" w:hAnsi="Cambria" w:cs="Tahoma"/>
          <w:b/>
          <w:u w:val="single"/>
        </w:rPr>
        <w:t xml:space="preserve">**l’importo complessivo del lotto </w:t>
      </w:r>
      <w:r w:rsidRPr="00626DA5">
        <w:rPr>
          <w:rFonts w:ascii="Cambria" w:hAnsi="Cambria" w:cs="Tahoma"/>
        </w:rPr>
        <w:t xml:space="preserve">determinato dalla somma dei prodotti tra le quantità in gara ed il prezzo unitario offerto per ciascun lotto/voce del lotto; tale prezzo, espresso in cifre e in lettere, </w:t>
      </w:r>
      <w:r w:rsidRPr="00626DA5">
        <w:rPr>
          <w:rFonts w:ascii="Cambria" w:hAnsi="Cambria" w:cs="Tahoma"/>
          <w:b/>
        </w:rPr>
        <w:t>dovrà essere, pena l’esclusione dalla gara, uguale o migliore rispetto a quello base palese fissato per ciascun lotto</w:t>
      </w:r>
      <w:r>
        <w:rPr>
          <w:rFonts w:ascii="Cambria" w:hAnsi="Cambria" w:cs="Tahoma"/>
        </w:rPr>
        <w:t>, di cui al Capitolato Speciale</w:t>
      </w:r>
      <w:r w:rsidRPr="00626DA5">
        <w:rPr>
          <w:rFonts w:ascii="Cambria" w:hAnsi="Cambria" w:cs="Tahoma"/>
        </w:rPr>
        <w:t>; nel caso in cui il prezzo indicato in cifre sia difforme da quello espresso in lettere sarà considerato valido il prezzo espresso in lettere;</w:t>
      </w:r>
    </w:p>
    <w:p w:rsidR="004A3B64" w:rsidRPr="002B3615" w:rsidRDefault="004A3B64" w:rsidP="004A3B64">
      <w:pPr>
        <w:autoSpaceDE w:val="0"/>
        <w:autoSpaceDN w:val="0"/>
        <w:adjustRightInd w:val="0"/>
        <w:jc w:val="both"/>
        <w:rPr>
          <w:rFonts w:ascii="Cambria" w:hAnsi="Cambria" w:cs="Tahoma"/>
        </w:rPr>
      </w:pPr>
      <w:r w:rsidRPr="002B3615">
        <w:rPr>
          <w:rFonts w:ascii="Cambria" w:hAnsi="Cambria" w:cs="Tahoma"/>
          <w:b/>
          <w:u w:val="single"/>
        </w:rPr>
        <w:lastRenderedPageBreak/>
        <w:t>***la percentuale di sconto</w:t>
      </w:r>
      <w:r w:rsidRPr="002B3615">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36513B" w:rsidRDefault="004A3B64" w:rsidP="004A3B64">
      <w:pPr>
        <w:autoSpaceDE w:val="0"/>
        <w:autoSpaceDN w:val="0"/>
        <w:adjustRightInd w:val="0"/>
        <w:jc w:val="both"/>
        <w:rPr>
          <w:rFonts w:ascii="Cambria" w:hAnsi="Cambria" w:cs="Tahoma"/>
          <w:i/>
          <w:sz w:val="22"/>
          <w:szCs w:val="22"/>
        </w:rPr>
      </w:pPr>
      <w:r w:rsidRPr="004A3B64">
        <w:rPr>
          <w:rFonts w:ascii="Cambria" w:hAnsi="Cambria" w:cs="Tahoma"/>
          <w:b/>
          <w:u w:val="single"/>
        </w:rPr>
        <w:t>****indicazione del codice categoria CND dei dispositivi</w:t>
      </w:r>
      <w:r w:rsidRPr="002B3615">
        <w:rPr>
          <w:rFonts w:ascii="Cambria" w:hAnsi="Cambria" w:cs="Tahoma"/>
        </w:rPr>
        <w:t xml:space="preserve">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36513B">
        <w:rPr>
          <w:rFonts w:ascii="Cambria" w:hAnsi="Cambria" w:cs="Tahoma"/>
          <w:i/>
          <w:sz w:val="22"/>
          <w:szCs w:val="22"/>
        </w:rPr>
        <w:tab/>
      </w:r>
      <w:r w:rsidR="0036513B">
        <w:rPr>
          <w:rFonts w:ascii="Cambria" w:hAnsi="Cambria" w:cs="Tahoma"/>
          <w:i/>
          <w:sz w:val="22"/>
          <w:szCs w:val="22"/>
        </w:rPr>
        <w:tab/>
      </w:r>
      <w:r w:rsidR="0036513B">
        <w:rPr>
          <w:rFonts w:ascii="Cambria" w:hAnsi="Cambria" w:cs="Tahoma"/>
          <w:i/>
          <w:sz w:val="22"/>
          <w:szCs w:val="22"/>
        </w:rPr>
        <w:tab/>
      </w:r>
    </w:p>
    <w:p w:rsidR="0036513B" w:rsidRDefault="0036513B" w:rsidP="0036513B">
      <w:pPr>
        <w:autoSpaceDE w:val="0"/>
        <w:autoSpaceDN w:val="0"/>
        <w:adjustRightInd w:val="0"/>
        <w:jc w:val="both"/>
        <w:rPr>
          <w:rFonts w:ascii="Cambria" w:hAnsi="Cambria" w:cs="Tahoma"/>
          <w:i/>
          <w:sz w:val="22"/>
          <w:szCs w:val="22"/>
        </w:rPr>
      </w:pPr>
    </w:p>
    <w:p w:rsidR="00DE6E64" w:rsidRPr="00013CBD" w:rsidRDefault="00DE6E64" w:rsidP="00DE6E64">
      <w:pPr>
        <w:pStyle w:val="Corpodeltesto25"/>
        <w:rPr>
          <w:rFonts w:asciiTheme="majorHAnsi" w:hAnsiTheme="majorHAnsi"/>
          <w:sz w:val="22"/>
          <w:szCs w:val="22"/>
        </w:rPr>
      </w:pPr>
      <w:r w:rsidRPr="00013CBD">
        <w:rPr>
          <w:rFonts w:asciiTheme="majorHAnsi" w:hAnsiTheme="majorHAnsi"/>
          <w:sz w:val="22"/>
          <w:szCs w:val="22"/>
        </w:rPr>
        <w:t xml:space="preserve">Il sottoscritto dichiara inoltre che l’importo degli oneri della sicurezza di cui all’art. 95, comma 10 D. </w:t>
      </w:r>
      <w:proofErr w:type="spellStart"/>
      <w:r w:rsidRPr="00013CBD">
        <w:rPr>
          <w:rFonts w:asciiTheme="majorHAnsi" w:hAnsiTheme="majorHAnsi"/>
          <w:sz w:val="22"/>
          <w:szCs w:val="22"/>
        </w:rPr>
        <w:t>lgs</w:t>
      </w:r>
      <w:proofErr w:type="spellEnd"/>
      <w:r w:rsidRPr="00013CBD">
        <w:rPr>
          <w:rFonts w:asciiTheme="majorHAnsi" w:hAnsiTheme="majorHAnsi"/>
          <w:sz w:val="22"/>
          <w:szCs w:val="22"/>
        </w:rPr>
        <w:t xml:space="preserve">. n. 50/2016, non ricompreso nella base d’asta sopra citata, è non inferiore ad € _______________________ </w:t>
      </w:r>
    </w:p>
    <w:p w:rsidR="00DE6E64" w:rsidRPr="00DE6E64" w:rsidRDefault="00DE6E64" w:rsidP="00DE6E64">
      <w:pPr>
        <w:jc w:val="both"/>
        <w:rPr>
          <w:rFonts w:asciiTheme="majorHAnsi" w:hAnsiTheme="majorHAnsi"/>
          <w:sz w:val="22"/>
          <w:szCs w:val="22"/>
        </w:rPr>
      </w:pPr>
      <w:r w:rsidRPr="00013CBD">
        <w:rPr>
          <w:rFonts w:asciiTheme="majorHAnsi" w:hAnsiTheme="majorHAnsi"/>
          <w:sz w:val="22"/>
          <w:szCs w:val="22"/>
        </w:rPr>
        <w:t>Dà atto che la mancata indicazione di tali oneri comporterà l’esclusione dalla procedura.</w:t>
      </w:r>
      <w:r w:rsidRPr="00DE6E64">
        <w:rPr>
          <w:rFonts w:asciiTheme="majorHAnsi" w:hAnsiTheme="majorHAnsi"/>
          <w:sz w:val="22"/>
          <w:szCs w:val="22"/>
        </w:rPr>
        <w:t xml:space="preserve"> </w:t>
      </w:r>
    </w:p>
    <w:p w:rsidR="0036513B" w:rsidRDefault="0036513B" w:rsidP="0036513B">
      <w:pPr>
        <w:jc w:val="both"/>
        <w:rPr>
          <w:rFonts w:ascii="Cambria" w:hAnsi="Cambria" w:cs="Tahoma"/>
          <w:b/>
          <w:sz w:val="22"/>
          <w:szCs w:val="22"/>
          <w:u w:val="single"/>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36513B" w:rsidRPr="00FF36E1"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Default="0036513B" w:rsidP="00D0286B">
      <w:pPr>
        <w:ind w:left="2832" w:firstLine="708"/>
        <w:rPr>
          <w:rFonts w:ascii="Cambria" w:hAnsi="Cambria" w:cs="Tahoma"/>
          <w:sz w:val="22"/>
          <w:szCs w:val="22"/>
        </w:rPr>
      </w:pPr>
      <w:r w:rsidRPr="00FF36E1">
        <w:rPr>
          <w:rFonts w:ascii="Cambria" w:hAnsi="Cambria" w:cs="Tahoma"/>
          <w:sz w:val="22"/>
          <w:szCs w:val="22"/>
        </w:rPr>
        <w:t>(titolare,rappresentante legale,procuratore,ecc.)</w:t>
      </w:r>
    </w:p>
    <w:p w:rsidR="0036513B" w:rsidRDefault="0036513B" w:rsidP="0036513B">
      <w:pPr>
        <w:jc w:val="right"/>
        <w:rPr>
          <w:rFonts w:ascii="Cambria" w:hAnsi="Cambria" w:cs="Tahoma"/>
          <w:sz w:val="22"/>
          <w:szCs w:val="22"/>
        </w:rPr>
      </w:pP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36513B" w:rsidRPr="00FF36E1" w:rsidRDefault="0036513B" w:rsidP="0036513B">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36513B" w:rsidRPr="00FF36E1" w:rsidRDefault="0036513B" w:rsidP="0036513B">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36513B" w:rsidRPr="00FF36E1" w:rsidTr="0093290D">
        <w:tc>
          <w:tcPr>
            <w:tcW w:w="3328" w:type="pct"/>
          </w:tcPr>
          <w:p w:rsidR="0036513B" w:rsidRPr="00FF36E1" w:rsidRDefault="0036513B" w:rsidP="0093290D">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36513B" w:rsidRPr="00FF36E1" w:rsidRDefault="0036513B" w:rsidP="0093290D">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 diversi da zero</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FF36E1" w:rsidRDefault="0036513B" w:rsidP="0093290D">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36513B" w:rsidRPr="00FF36E1" w:rsidRDefault="0036513B" w:rsidP="0093290D">
            <w:pPr>
              <w:pStyle w:val="Corpodeltesto2"/>
              <w:spacing w:after="0" w:line="240" w:lineRule="auto"/>
              <w:jc w:val="center"/>
              <w:rPr>
                <w:rFonts w:ascii="Cambria" w:hAnsi="Cambria" w:cs="Tahoma"/>
                <w:b/>
                <w:sz w:val="22"/>
                <w:szCs w:val="22"/>
                <w:u w:val="single"/>
              </w:rPr>
            </w:pPr>
          </w:p>
        </w:tc>
      </w:tr>
      <w:tr w:rsidR="0036513B" w:rsidRPr="00FF36E1" w:rsidTr="0093290D">
        <w:tc>
          <w:tcPr>
            <w:tcW w:w="3328" w:type="pct"/>
          </w:tcPr>
          <w:p w:rsidR="0036513B" w:rsidRPr="008603FF" w:rsidRDefault="0036513B" w:rsidP="0093290D">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36513B" w:rsidRPr="008603FF" w:rsidRDefault="0036513B" w:rsidP="0093290D">
            <w:pPr>
              <w:pStyle w:val="Corpodeltesto2"/>
              <w:spacing w:after="0" w:line="240" w:lineRule="auto"/>
              <w:jc w:val="center"/>
              <w:rPr>
                <w:rFonts w:ascii="Cambria" w:hAnsi="Cambria" w:cs="Tahoma"/>
                <w:sz w:val="22"/>
                <w:szCs w:val="22"/>
              </w:rPr>
            </w:pPr>
            <w:r>
              <w:rPr>
                <w:rFonts w:asciiTheme="majorHAnsi" w:hAnsiTheme="majorHAnsi" w:cs="Tahoma"/>
                <w:sz w:val="22"/>
                <w:szCs w:val="22"/>
              </w:rPr>
              <w:t>0</w:t>
            </w:r>
            <w:r w:rsidRPr="00F81C8B">
              <w:rPr>
                <w:rFonts w:asciiTheme="majorHAnsi" w:hAnsiTheme="majorHAnsi" w:cs="Tahoma"/>
                <w:sz w:val="22"/>
                <w:szCs w:val="22"/>
              </w:rPr>
              <w:t>,00</w:t>
            </w:r>
          </w:p>
        </w:tc>
      </w:tr>
    </w:tbl>
    <w:p w:rsidR="0036513B" w:rsidRDefault="0036513B" w:rsidP="0036513B">
      <w:pPr>
        <w:jc w:val="both"/>
        <w:rPr>
          <w:rFonts w:ascii="Cambria" w:hAnsi="Cambria" w:cs="Tahoma"/>
          <w:sz w:val="22"/>
          <w:szCs w:val="22"/>
        </w:rPr>
      </w:pPr>
    </w:p>
    <w:p w:rsidR="0036513B" w:rsidRPr="00FF36E1" w:rsidRDefault="0036513B" w:rsidP="0036513B">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36513B" w:rsidRPr="00E521C5" w:rsidRDefault="0036513B" w:rsidP="0036513B">
      <w:pPr>
        <w:jc w:val="right"/>
        <w:rPr>
          <w:rFonts w:asciiTheme="majorHAnsi" w:hAnsiTheme="majorHAnsi" w:cs="Tahoma"/>
          <w:sz w:val="22"/>
          <w:szCs w:val="22"/>
        </w:rPr>
        <w:sectPr w:rsidR="0036513B" w:rsidRPr="00E521C5" w:rsidSect="0093290D">
          <w:pgSz w:w="16838" w:h="11906" w:orient="landscape"/>
          <w:pgMar w:top="1134" w:right="1417" w:bottom="1134" w:left="1134" w:header="708" w:footer="708" w:gutter="0"/>
          <w:cols w:space="708"/>
          <w:docGrid w:linePitch="360"/>
        </w:sectPr>
      </w:pPr>
      <w:r w:rsidRPr="00FF36E1">
        <w:rPr>
          <w:rFonts w:ascii="Cambria" w:hAnsi="Cambria" w:cs="Tahoma"/>
          <w:sz w:val="22"/>
          <w:szCs w:val="22"/>
        </w:rPr>
        <w:t>(titolare,rappresentante legale,procuratore,ecc</w:t>
      </w:r>
      <w:r>
        <w:rPr>
          <w:rFonts w:ascii="Cambria" w:hAnsi="Cambria" w:cs="Tahoma"/>
          <w:sz w:val="22"/>
          <w:szCs w:val="22"/>
        </w:rPr>
        <w:t>.)</w:t>
      </w:r>
    </w:p>
    <w:p w:rsidR="00B910A5" w:rsidRDefault="00B910A5" w:rsidP="00B910A5">
      <w:pPr>
        <w:pStyle w:val="Corpodeltesto22"/>
        <w:pBdr>
          <w:bottom w:val="none" w:sz="0" w:space="0" w:color="auto"/>
        </w:pBdr>
        <w:rPr>
          <w:rFonts w:ascii="Cambria" w:hAnsi="Cambria" w:cs="Tahoma"/>
          <w:i/>
          <w:sz w:val="22"/>
          <w:szCs w:val="22"/>
        </w:rPr>
      </w:pPr>
      <w:r>
        <w:rPr>
          <w:rFonts w:ascii="Cambria" w:hAnsi="Cambria" w:cs="Tahoma"/>
          <w:i/>
          <w:sz w:val="22"/>
          <w:szCs w:val="22"/>
        </w:rPr>
        <w:lastRenderedPageBreak/>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B910A5" w:rsidRDefault="00B910A5" w:rsidP="00B910A5">
      <w:pPr>
        <w:jc w:val="both"/>
        <w:rPr>
          <w:rFonts w:ascii="Cambria" w:hAnsi="Cambria" w:cs="Tahoma"/>
          <w:b/>
          <w:sz w:val="22"/>
          <w:szCs w:val="22"/>
          <w:u w:val="single"/>
        </w:r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98709B">
        <w:rPr>
          <w:rFonts w:asciiTheme="majorHAnsi" w:hAnsiTheme="majorHAnsi" w:cs="Tahoma"/>
          <w:b/>
          <w:sz w:val="40"/>
          <w:szCs w:val="40"/>
        </w:rPr>
        <w:t>ID</w:t>
      </w:r>
      <w:r w:rsidR="00BE2F17">
        <w:rPr>
          <w:rFonts w:asciiTheme="majorHAnsi" w:hAnsiTheme="majorHAnsi" w:cs="Tahoma"/>
          <w:b/>
          <w:sz w:val="40"/>
          <w:szCs w:val="40"/>
        </w:rPr>
        <w:t xml:space="preserve"> </w:t>
      </w:r>
      <w:r w:rsidR="00EC36C3">
        <w:rPr>
          <w:rFonts w:asciiTheme="majorHAnsi" w:hAnsiTheme="majorHAnsi" w:cs="Tahoma"/>
          <w:b/>
          <w:sz w:val="40"/>
          <w:szCs w:val="40"/>
        </w:rPr>
        <w:t>15PRE008.1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EC36C3">
        <w:rPr>
          <w:rFonts w:asciiTheme="majorHAnsi" w:hAnsiTheme="majorHAnsi" w:cs="Tahoma"/>
          <w:sz w:val="40"/>
          <w:szCs w:val="40"/>
        </w:rPr>
        <w:t>MATERIALE PER STERILIZZAZIONE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347D98"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w:t>
      </w:r>
      <w:r w:rsidRPr="00347D98">
        <w:rPr>
          <w:rFonts w:asciiTheme="majorHAnsi" w:hAnsiTheme="majorHAnsi" w:cs="Tahoma"/>
          <w:sz w:val="22"/>
          <w:szCs w:val="22"/>
        </w:rPr>
        <w:t xml:space="preserve">fornitura di </w:t>
      </w:r>
      <w:r w:rsidR="00EC36C3">
        <w:rPr>
          <w:rFonts w:asciiTheme="majorHAnsi" w:hAnsiTheme="majorHAnsi" w:cs="Tahoma"/>
          <w:sz w:val="22"/>
          <w:szCs w:val="22"/>
        </w:rPr>
        <w:t>MATERIALE PER STERILIZZAZIONE</w:t>
      </w:r>
      <w:r w:rsidR="00675E01" w:rsidRPr="00347D98">
        <w:rPr>
          <w:rFonts w:asciiTheme="majorHAnsi" w:hAnsiTheme="majorHAnsi" w:cs="Tahoma"/>
          <w:sz w:val="22"/>
          <w:szCs w:val="22"/>
        </w:rPr>
        <w:t xml:space="preserve"> </w:t>
      </w:r>
      <w:r w:rsidR="005833E4" w:rsidRPr="00347D98">
        <w:rPr>
          <w:rFonts w:ascii="Cambria" w:hAnsi="Cambria" w:cs="Tahoma"/>
          <w:sz w:val="22"/>
          <w:szCs w:val="22"/>
        </w:rPr>
        <w:t>occorrente agli Enti del Servizio sanitario regionale del Friuli Venezia Giulia.</w:t>
      </w:r>
    </w:p>
    <w:p w:rsidR="00D722DF" w:rsidRPr="00347D98" w:rsidRDefault="00347D98"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I</w:t>
      </w:r>
      <w:r w:rsidR="00D722DF" w:rsidRPr="00347D98">
        <w:rPr>
          <w:rFonts w:ascii="Cambria" w:hAnsi="Cambria" w:cs="Tahoma"/>
          <w:sz w:val="22"/>
          <w:szCs w:val="22"/>
        </w:rPr>
        <w:t xml:space="preserve"> fabbisogni presunti sono specificati nel Capitolato Speciale di gara.</w:t>
      </w:r>
    </w:p>
    <w:p w:rsidR="00D722DF" w:rsidRPr="00347D98" w:rsidRDefault="00D722DF" w:rsidP="00D722DF">
      <w:pPr>
        <w:pStyle w:val="Corpodeltesto2"/>
        <w:spacing w:after="0" w:line="240" w:lineRule="auto"/>
        <w:jc w:val="both"/>
        <w:rPr>
          <w:rFonts w:ascii="Cambria" w:hAnsi="Cambria" w:cs="Tahoma"/>
          <w:sz w:val="22"/>
          <w:szCs w:val="22"/>
        </w:rPr>
      </w:pPr>
      <w:r w:rsidRPr="00347D98">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D722DF" w:rsidRDefault="00D722DF" w:rsidP="00D722DF">
      <w:pPr>
        <w:ind w:right="-1"/>
        <w:contextualSpacing/>
        <w:jc w:val="both"/>
        <w:rPr>
          <w:rFonts w:ascii="Cambria" w:hAnsi="Cambria" w:cs="Tahoma"/>
          <w:sz w:val="22"/>
          <w:szCs w:val="22"/>
        </w:rPr>
      </w:pPr>
      <w:r w:rsidRPr="00347D98">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r w:rsidRPr="00203B02">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98709B" w:rsidRDefault="00B40D67" w:rsidP="00B40D67">
      <w:pPr>
        <w:pStyle w:val="CM17"/>
        <w:spacing w:after="0"/>
        <w:jc w:val="both"/>
        <w:rPr>
          <w:rFonts w:ascii="Cambria" w:hAnsi="Cambria" w:cs="Tahoma"/>
          <w:sz w:val="22"/>
          <w:szCs w:val="22"/>
        </w:rPr>
      </w:pPr>
      <w:r w:rsidRPr="00250E9F">
        <w:rPr>
          <w:rFonts w:ascii="Cambria" w:hAnsi="Cambria" w:cs="Tahoma"/>
          <w:sz w:val="22"/>
          <w:szCs w:val="22"/>
        </w:rPr>
        <w:t xml:space="preserve">La </w:t>
      </w:r>
      <w:r w:rsidRPr="0098709B">
        <w:rPr>
          <w:rFonts w:ascii="Cambria" w:hAnsi="Cambria" w:cs="Tahoma"/>
          <w:sz w:val="22"/>
          <w:szCs w:val="22"/>
        </w:rPr>
        <w:t xml:space="preserve">Convenzione stipulata con l’aggiudicatario di ciascun singolo Lotto ha </w:t>
      </w:r>
      <w:r w:rsidRPr="0098709B">
        <w:rPr>
          <w:rFonts w:ascii="Cambria" w:hAnsi="Cambria" w:cs="Tahoma"/>
          <w:bCs/>
          <w:sz w:val="22"/>
          <w:szCs w:val="22"/>
        </w:rPr>
        <w:t>durata</w:t>
      </w:r>
      <w:r w:rsidRPr="0098709B">
        <w:rPr>
          <w:rFonts w:ascii="Cambria" w:hAnsi="Cambria" w:cs="Tahoma"/>
          <w:sz w:val="22"/>
          <w:szCs w:val="22"/>
        </w:rPr>
        <w:t xml:space="preserve"> di </w:t>
      </w:r>
      <w:r w:rsidR="00EC36C3">
        <w:rPr>
          <w:rFonts w:ascii="Cambria" w:hAnsi="Cambria" w:cs="Tahoma"/>
          <w:sz w:val="22"/>
          <w:szCs w:val="22"/>
        </w:rPr>
        <w:t>24</w:t>
      </w:r>
      <w:r w:rsidRPr="0098709B">
        <w:rPr>
          <w:rFonts w:ascii="Cambria" w:hAnsi="Cambria" w:cs="Tahoma"/>
          <w:sz w:val="22"/>
          <w:szCs w:val="22"/>
        </w:rPr>
        <w:t xml:space="preserve"> mesi dalla data della sua attivazione. </w:t>
      </w:r>
    </w:p>
    <w:p w:rsidR="00F76A4F" w:rsidRPr="0098709B" w:rsidRDefault="00BF2978" w:rsidP="00F76A4F">
      <w:pPr>
        <w:jc w:val="both"/>
      </w:pPr>
      <w:r w:rsidRPr="0098709B">
        <w:rPr>
          <w:rFonts w:ascii="Cambria" w:hAnsi="Cambria" w:cs="Tahoma"/>
          <w:sz w:val="22"/>
          <w:szCs w:val="22"/>
        </w:rPr>
        <w:t xml:space="preserve">Ai sensi di quanto previsto dall’art. 35 comma 4 del </w:t>
      </w:r>
      <w:proofErr w:type="spellStart"/>
      <w:r w:rsidRPr="0098709B">
        <w:rPr>
          <w:rFonts w:asciiTheme="majorHAnsi" w:hAnsiTheme="majorHAnsi" w:cs="Tahoma"/>
          <w:sz w:val="22"/>
          <w:szCs w:val="22"/>
        </w:rPr>
        <w:t>D.lgs</w:t>
      </w:r>
      <w:proofErr w:type="spellEnd"/>
      <w:r w:rsidRPr="0098709B">
        <w:rPr>
          <w:rFonts w:asciiTheme="majorHAnsi" w:hAnsiTheme="majorHAnsi" w:cs="Tahoma"/>
          <w:sz w:val="22"/>
          <w:szCs w:val="22"/>
        </w:rPr>
        <w:t xml:space="preserve"> 50/2016, l</w:t>
      </w:r>
      <w:r w:rsidR="00F76A4F" w:rsidRPr="0098709B">
        <w:rPr>
          <w:rFonts w:ascii="Cambria" w:hAnsi="Cambria" w:cs="Tahoma"/>
          <w:sz w:val="22"/>
          <w:szCs w:val="22"/>
        </w:rPr>
        <w:t xml:space="preserve">a convenzione, alla scadenza, su richiesta dell’EGAS, potrà essere rinnovata per un ulteriore periodo di </w:t>
      </w:r>
      <w:r w:rsidR="00BE2F17" w:rsidRPr="0098709B">
        <w:rPr>
          <w:rFonts w:ascii="Cambria" w:hAnsi="Cambria" w:cs="Tahoma"/>
          <w:sz w:val="22"/>
          <w:szCs w:val="22"/>
        </w:rPr>
        <w:t>6</w:t>
      </w:r>
      <w:r w:rsidR="00F76A4F" w:rsidRPr="0098709B">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98709B">
        <w:rPr>
          <w:rFonts w:ascii="Cambria" w:hAnsi="Cambria" w:cs="Tahoma"/>
          <w:sz w:val="22"/>
          <w:szCs w:val="22"/>
        </w:rPr>
        <w:t>La Convenzione si intenderà comunque scaduta qualora sia esaurito l’importo massimo, anche eventualmente incrementato, previsto per</w:t>
      </w:r>
      <w:r w:rsidRPr="002B1472">
        <w:rPr>
          <w:rFonts w:ascii="Cambria" w:hAnsi="Cambria" w:cs="Tahoma"/>
          <w:sz w:val="22"/>
          <w:szCs w:val="22"/>
        </w:rPr>
        <w:t xml:space="preserve">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7617D3" w:rsidRPr="005D5727" w:rsidRDefault="007617D3" w:rsidP="007617D3">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7617D3" w:rsidRPr="005D5727" w:rsidRDefault="007617D3" w:rsidP="007617D3">
      <w:pPr>
        <w:contextualSpacing/>
        <w:jc w:val="center"/>
        <w:rPr>
          <w:rFonts w:asciiTheme="majorHAnsi" w:hAnsiTheme="majorHAnsi" w:cs="Tahoma"/>
          <w:sz w:val="22"/>
          <w:szCs w:val="22"/>
        </w:rPr>
      </w:pPr>
      <w:r w:rsidRPr="005D5727">
        <w:rPr>
          <w:rFonts w:asciiTheme="majorHAnsi" w:hAnsiTheme="majorHAnsi" w:cs="Tahoma"/>
          <w:sz w:val="22"/>
          <w:szCs w:val="22"/>
        </w:rPr>
        <w:t>(Modalità di esecuzione della fornitura e obblighi dell’appaltatore)</w:t>
      </w:r>
    </w:p>
    <w:p w:rsidR="007617D3" w:rsidRPr="005D5727" w:rsidRDefault="007617D3" w:rsidP="007617D3">
      <w:pPr>
        <w:contextualSpacing/>
        <w:jc w:val="center"/>
        <w:rPr>
          <w:rFonts w:asciiTheme="majorHAnsi" w:hAnsiTheme="majorHAnsi" w:cs="Tahoma"/>
          <w:sz w:val="22"/>
          <w:szCs w:val="22"/>
        </w:rPr>
      </w:pPr>
    </w:p>
    <w:p w:rsidR="007617D3" w:rsidRPr="005D5727" w:rsidRDefault="007617D3" w:rsidP="007617D3">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7617D3" w:rsidRPr="005D5727" w:rsidRDefault="007617D3" w:rsidP="007617D3">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7617D3" w:rsidRPr="005D5727" w:rsidRDefault="007617D3" w:rsidP="007617D3">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7617D3" w:rsidRPr="005D5727" w:rsidRDefault="007617D3" w:rsidP="007617D3">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7617D3" w:rsidRPr="005D5727" w:rsidRDefault="007617D3" w:rsidP="007617D3">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7617D3" w:rsidRPr="005D5727" w:rsidRDefault="007617D3" w:rsidP="007617D3">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7617D3" w:rsidRPr="005D5727" w:rsidRDefault="007617D3" w:rsidP="007617D3">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7617D3" w:rsidRPr="005D5727" w:rsidRDefault="007617D3" w:rsidP="007617D3">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7617D3" w:rsidRDefault="007617D3" w:rsidP="007617D3">
      <w:pPr>
        <w:contextualSpacing/>
        <w:jc w:val="center"/>
        <w:rPr>
          <w:rFonts w:asciiTheme="majorHAnsi" w:hAnsiTheme="majorHAnsi" w:cs="Tahoma"/>
          <w:bCs/>
          <w:sz w:val="22"/>
          <w:szCs w:val="22"/>
        </w:rPr>
      </w:pPr>
    </w:p>
    <w:p w:rsidR="007617D3" w:rsidRDefault="007617D3" w:rsidP="007617D3">
      <w:pPr>
        <w:contextualSpacing/>
        <w:jc w:val="center"/>
        <w:rPr>
          <w:rFonts w:asciiTheme="majorHAnsi" w:hAnsiTheme="majorHAnsi" w:cs="Tahoma"/>
          <w:bCs/>
          <w:sz w:val="22"/>
          <w:szCs w:val="22"/>
        </w:rPr>
      </w:pPr>
    </w:p>
    <w:p w:rsidR="007617D3" w:rsidRPr="00B15DB5" w:rsidRDefault="007617D3" w:rsidP="007617D3">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7617D3" w:rsidRPr="00B15DB5" w:rsidRDefault="007617D3" w:rsidP="007617D3">
      <w:pPr>
        <w:jc w:val="both"/>
        <w:rPr>
          <w:rFonts w:ascii="Cambria" w:hAnsi="Cambria" w:cs="Tahoma"/>
          <w:sz w:val="22"/>
          <w:szCs w:val="22"/>
        </w:rPr>
      </w:pPr>
    </w:p>
    <w:p w:rsidR="007617D3" w:rsidRPr="00B15DB5" w:rsidRDefault="007617D3" w:rsidP="007617D3">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7617D3" w:rsidRPr="00B15DB5" w:rsidRDefault="007617D3" w:rsidP="007617D3">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7617D3" w:rsidRPr="00B15DB5" w:rsidRDefault="007617D3" w:rsidP="007617D3">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7617D3" w:rsidRPr="00B15DB5" w:rsidRDefault="007617D3" w:rsidP="007617D3">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7617D3" w:rsidRPr="00B15DB5" w:rsidRDefault="007617D3" w:rsidP="007617D3">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7617D3" w:rsidRPr="00B15DB5" w:rsidRDefault="007617D3" w:rsidP="007617D3">
      <w:pPr>
        <w:jc w:val="both"/>
        <w:rPr>
          <w:rFonts w:ascii="Cambria" w:hAnsi="Cambria"/>
          <w:sz w:val="22"/>
          <w:szCs w:val="22"/>
        </w:rPr>
      </w:pPr>
    </w:p>
    <w:p w:rsidR="00B15DB5" w:rsidRDefault="007617D3" w:rsidP="007617D3">
      <w:pPr>
        <w:contextualSpacing/>
        <w:rPr>
          <w:rFonts w:asciiTheme="majorHAnsi" w:hAnsiTheme="majorHAnsi" w:cs="Tahoma"/>
          <w:bCs/>
          <w:sz w:val="22"/>
          <w:szCs w:val="22"/>
        </w:rPr>
      </w:pPr>
      <w:r w:rsidRPr="00B15DB5">
        <w:rPr>
          <w:rFonts w:ascii="Cambria" w:hAnsi="Cambria"/>
          <w:sz w:val="22"/>
          <w:szCs w:val="22"/>
        </w:rPr>
        <w:t>In caso di mancata tempestiva comunicazione, s</w:t>
      </w:r>
      <w:r>
        <w:rPr>
          <w:rFonts w:ascii="Cambria" w:hAnsi="Cambria"/>
          <w:sz w:val="22"/>
          <w:szCs w:val="22"/>
        </w:rPr>
        <w:t>i procederà ai sensi dell’art. 9</w:t>
      </w:r>
      <w:r w:rsidRPr="00B15DB5">
        <w:rPr>
          <w:rFonts w:ascii="Cambria" w:hAnsi="Cambria"/>
          <w:sz w:val="22"/>
          <w:szCs w:val="22"/>
        </w:rPr>
        <w:t>.</w:t>
      </w:r>
    </w:p>
    <w:p w:rsidR="007617D3" w:rsidRDefault="007617D3" w:rsidP="007617D3">
      <w:pPr>
        <w:contextualSpacing/>
        <w:rPr>
          <w:rFonts w:asciiTheme="majorHAnsi" w:hAnsiTheme="majorHAnsi" w:cs="Tahoma"/>
          <w:bCs/>
          <w:sz w:val="22"/>
          <w:szCs w:val="22"/>
        </w:rPr>
      </w:pPr>
    </w:p>
    <w:p w:rsidR="007617D3" w:rsidRDefault="007617D3" w:rsidP="007617D3">
      <w:pPr>
        <w:contextualSpacing/>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855551" w:rsidRDefault="00855551"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347D98" w:rsidRPr="00347D98"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b/>
          <w:sz w:val="40"/>
          <w:szCs w:val="40"/>
        </w:rPr>
      </w:pPr>
      <w:r w:rsidRPr="00347D98">
        <w:rPr>
          <w:rFonts w:asciiTheme="majorHAnsi" w:hAnsiTheme="majorHAnsi" w:cs="Tahoma"/>
          <w:b/>
          <w:sz w:val="40"/>
          <w:szCs w:val="40"/>
        </w:rPr>
        <w:t xml:space="preserve">CAPITOLATO SPECIALE </w:t>
      </w:r>
    </w:p>
    <w:p w:rsidR="00EB330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EC36C3">
        <w:rPr>
          <w:rFonts w:asciiTheme="majorHAnsi" w:hAnsiTheme="majorHAnsi" w:cs="Tahoma"/>
          <w:sz w:val="40"/>
          <w:szCs w:val="40"/>
        </w:rPr>
        <w:t>MATERIALE PER STERILIZZAZIONE</w:t>
      </w:r>
    </w:p>
    <w:p w:rsidR="00347D98" w:rsidRPr="00E40A39" w:rsidRDefault="00347D98"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859B5" w:rsidRPr="005D5727" w:rsidRDefault="007859B5" w:rsidP="007859B5">
      <w:pPr>
        <w:pStyle w:val="Corpodeltesto2"/>
        <w:spacing w:after="0" w:line="240" w:lineRule="auto"/>
        <w:contextualSpacing/>
        <w:rPr>
          <w:rFonts w:ascii="Cambria" w:hAnsi="Cambria" w:cs="Tahoma"/>
          <w:b/>
          <w:sz w:val="22"/>
          <w:szCs w:val="22"/>
        </w:rPr>
      </w:pPr>
    </w:p>
    <w:p w:rsidR="007859B5"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Aziende interessate alla fornitura</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Specifiche tecniche dei lotti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Fabbisogni presunti per </w:t>
      </w:r>
      <w:r w:rsidR="00EC36C3">
        <w:rPr>
          <w:rFonts w:ascii="Cambria" w:hAnsi="Cambria" w:cs="Tahoma"/>
          <w:sz w:val="22"/>
          <w:szCs w:val="22"/>
        </w:rPr>
        <w:t>24</w:t>
      </w:r>
      <w:r w:rsidRPr="003D5971">
        <w:rPr>
          <w:rFonts w:ascii="Cambria" w:hAnsi="Cambria" w:cs="Tahoma"/>
          <w:sz w:val="22"/>
          <w:szCs w:val="22"/>
        </w:rPr>
        <w:t xml:space="preserve"> mesi, prezzi a base d’as</w:t>
      </w:r>
      <w:r>
        <w:rPr>
          <w:rFonts w:ascii="Cambria" w:hAnsi="Cambria" w:cs="Tahoma"/>
          <w:sz w:val="22"/>
          <w:szCs w:val="22"/>
        </w:rPr>
        <w:t xml:space="preserve">ta, importi presunti dei lotti, </w:t>
      </w:r>
      <w:r w:rsidRPr="003D5971">
        <w:rPr>
          <w:rFonts w:ascii="Cambria" w:hAnsi="Cambria" w:cs="Tahoma"/>
          <w:sz w:val="22"/>
          <w:szCs w:val="22"/>
        </w:rPr>
        <w:t xml:space="preserve">cauzioni provvisorie e codici CIG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Documentazione tecnico qualitativa</w:t>
      </w:r>
    </w:p>
    <w:p w:rsidR="007859B5" w:rsidRDefault="007859B5" w:rsidP="007859B5">
      <w:pPr>
        <w:numPr>
          <w:ilvl w:val="2"/>
          <w:numId w:val="16"/>
        </w:numPr>
        <w:ind w:left="924" w:hanging="357"/>
        <w:jc w:val="both"/>
        <w:rPr>
          <w:rFonts w:ascii="Cambria" w:hAnsi="Cambria" w:cs="Tahoma"/>
          <w:sz w:val="22"/>
          <w:szCs w:val="22"/>
        </w:rPr>
      </w:pPr>
      <w:r w:rsidRPr="00334120">
        <w:rPr>
          <w:rFonts w:ascii="Cambria" w:hAnsi="Cambria" w:cs="Tahoma"/>
          <w:sz w:val="22"/>
          <w:szCs w:val="22"/>
        </w:rPr>
        <w:t>Modalità di attribuzione dei punteggi</w:t>
      </w:r>
    </w:p>
    <w:p w:rsidR="00DC02A7" w:rsidRDefault="00DC02A7" w:rsidP="007859B5">
      <w:pPr>
        <w:numPr>
          <w:ilvl w:val="2"/>
          <w:numId w:val="16"/>
        </w:numPr>
        <w:ind w:left="924" w:hanging="357"/>
        <w:jc w:val="both"/>
        <w:rPr>
          <w:rFonts w:ascii="Cambria" w:hAnsi="Cambria" w:cs="Tahoma"/>
          <w:sz w:val="22"/>
          <w:szCs w:val="22"/>
        </w:rPr>
      </w:pPr>
      <w:r>
        <w:rPr>
          <w:rFonts w:ascii="Cambria" w:hAnsi="Cambria" w:cs="Tahoma"/>
          <w:sz w:val="22"/>
          <w:szCs w:val="22"/>
        </w:rPr>
        <w:t>Campionatura</w:t>
      </w:r>
    </w:p>
    <w:p w:rsidR="007859B5"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b/>
          <w:sz w:val="22"/>
          <w:szCs w:val="22"/>
          <w:u w:val="single"/>
        </w:rPr>
      </w:pPr>
    </w:p>
    <w:p w:rsidR="007859B5" w:rsidRPr="005D5727" w:rsidRDefault="007859B5" w:rsidP="007859B5">
      <w:pPr>
        <w:contextualSpacing/>
        <w:jc w:val="both"/>
        <w:rPr>
          <w:rFonts w:ascii="Cambria" w:hAnsi="Cambria" w:cs="Tahoma"/>
          <w:b/>
          <w:sz w:val="22"/>
          <w:szCs w:val="22"/>
          <w:u w:val="single"/>
        </w:rPr>
        <w:sectPr w:rsidR="007859B5" w:rsidRPr="005D5727" w:rsidSect="00E626C0">
          <w:footerReference w:type="default" r:id="rId15"/>
          <w:pgSz w:w="11906" w:h="16838"/>
          <w:pgMar w:top="1418" w:right="1134" w:bottom="1134" w:left="1134" w:header="709" w:footer="709" w:gutter="0"/>
          <w:cols w:space="708"/>
          <w:docGrid w:linePitch="360"/>
        </w:sectPr>
      </w:pPr>
    </w:p>
    <w:p w:rsidR="007859B5" w:rsidRDefault="007859B5" w:rsidP="007859B5">
      <w:pPr>
        <w:numPr>
          <w:ilvl w:val="2"/>
          <w:numId w:val="17"/>
        </w:numPr>
        <w:ind w:left="720"/>
        <w:jc w:val="both"/>
        <w:rPr>
          <w:rFonts w:ascii="Cambria" w:hAnsi="Cambria" w:cs="Tahoma"/>
          <w:b/>
          <w:sz w:val="28"/>
          <w:szCs w:val="28"/>
          <w:u w:val="single"/>
        </w:rPr>
      </w:pPr>
      <w:r w:rsidRPr="00C01139">
        <w:rPr>
          <w:rFonts w:ascii="Cambria" w:hAnsi="Cambria" w:cs="Tahoma"/>
          <w:b/>
          <w:sz w:val="28"/>
          <w:szCs w:val="28"/>
          <w:u w:val="single"/>
        </w:rPr>
        <w:lastRenderedPageBreak/>
        <w:t>AZIENDE INTERESSATE ALLA FORNITURA</w:t>
      </w:r>
    </w:p>
    <w:p w:rsidR="007859B5" w:rsidRDefault="007859B5" w:rsidP="007859B5">
      <w:pPr>
        <w:ind w:left="720"/>
        <w:jc w:val="both"/>
        <w:rPr>
          <w:rFonts w:ascii="Cambria" w:hAnsi="Cambria" w:cs="Tahoma"/>
          <w:b/>
          <w:sz w:val="28"/>
          <w:szCs w:val="28"/>
          <w:u w:val="single"/>
        </w:rPr>
      </w:pPr>
    </w:p>
    <w:p w:rsidR="00AF4566" w:rsidRDefault="00AF4566" w:rsidP="00AF4566">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l’Assistenza Sanitaria n 2 “Bassa </w:t>
      </w:r>
      <w:proofErr w:type="spellStart"/>
      <w:r w:rsidRPr="00B40D8B">
        <w:rPr>
          <w:rFonts w:ascii="Cambria" w:hAnsi="Cambria" w:cs="Tahoma"/>
          <w:sz w:val="22"/>
          <w:szCs w:val="22"/>
        </w:rPr>
        <w:t>Friulana-Isontina</w:t>
      </w:r>
      <w:proofErr w:type="spellEnd"/>
      <w:r w:rsidRPr="00B40D8B">
        <w:rPr>
          <w:rFonts w:ascii="Cambria" w:hAnsi="Cambria" w:cs="Tahoma"/>
          <w:sz w:val="22"/>
          <w:szCs w:val="22"/>
        </w:rPr>
        <w:t>” (AAS2)</w:t>
      </w:r>
    </w:p>
    <w:p w:rsidR="00AF4566" w:rsidRDefault="00AF4566" w:rsidP="00AF4566">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l’Assistenza Sanitaria n 3 “Alto </w:t>
      </w:r>
      <w:proofErr w:type="spellStart"/>
      <w:r w:rsidRPr="00B40D8B">
        <w:rPr>
          <w:rFonts w:ascii="Cambria" w:hAnsi="Cambria" w:cs="Tahoma"/>
          <w:sz w:val="22"/>
          <w:szCs w:val="22"/>
        </w:rPr>
        <w:t>Friuli-Collinare-Medio</w:t>
      </w:r>
      <w:proofErr w:type="spellEnd"/>
      <w:r w:rsidRPr="00B40D8B">
        <w:rPr>
          <w:rFonts w:ascii="Cambria" w:hAnsi="Cambria" w:cs="Tahoma"/>
          <w:sz w:val="22"/>
          <w:szCs w:val="22"/>
        </w:rPr>
        <w:t xml:space="preserve"> Friuli” (AAS3)</w:t>
      </w:r>
    </w:p>
    <w:p w:rsidR="00AF4566" w:rsidRDefault="00AF4566" w:rsidP="00AF4566">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Azienda per l’Assistenza Sanitaria n 5 “Friuli Occidentale” (AAS5)</w:t>
      </w:r>
    </w:p>
    <w:p w:rsidR="00AF4566" w:rsidRDefault="00AF4566" w:rsidP="00AF4566">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Azienda Sanitaria Universit</w:t>
      </w:r>
      <w:r>
        <w:rPr>
          <w:rFonts w:ascii="Cambria" w:hAnsi="Cambria" w:cs="Tahoma"/>
          <w:sz w:val="22"/>
          <w:szCs w:val="22"/>
        </w:rPr>
        <w:t>aria Integrata di Trieste (ASUI</w:t>
      </w:r>
      <w:r w:rsidRPr="00B40D8B">
        <w:rPr>
          <w:rFonts w:ascii="Cambria" w:hAnsi="Cambria" w:cs="Tahoma"/>
          <w:sz w:val="22"/>
          <w:szCs w:val="22"/>
        </w:rPr>
        <w:t>TS)</w:t>
      </w:r>
    </w:p>
    <w:p w:rsidR="00AF4566" w:rsidRDefault="00AF4566" w:rsidP="00AF4566">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Azienda Sanitaria Universitaria Integrata di Udine (ASUIUD)</w:t>
      </w:r>
    </w:p>
    <w:p w:rsidR="00AF4566" w:rsidRDefault="00AF4566" w:rsidP="00AF4566">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IRCCS “Burlo </w:t>
      </w:r>
      <w:proofErr w:type="spellStart"/>
      <w:r w:rsidRPr="00B40D8B">
        <w:rPr>
          <w:rFonts w:ascii="Cambria" w:hAnsi="Cambria" w:cs="Tahoma"/>
          <w:sz w:val="22"/>
          <w:szCs w:val="22"/>
        </w:rPr>
        <w:t>Garofolo</w:t>
      </w:r>
      <w:proofErr w:type="spellEnd"/>
      <w:r w:rsidRPr="00B40D8B">
        <w:rPr>
          <w:rFonts w:ascii="Cambria" w:hAnsi="Cambria" w:cs="Tahoma"/>
          <w:sz w:val="22"/>
          <w:szCs w:val="22"/>
        </w:rPr>
        <w:t>” di Trieste (BURLO)</w:t>
      </w:r>
    </w:p>
    <w:p w:rsidR="00AF4566" w:rsidRPr="00B40D8B" w:rsidRDefault="00AF4566" w:rsidP="00AF4566">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IRCCS “Centro di riferimento oncologico” di Aviano (CRO)</w:t>
      </w:r>
    </w:p>
    <w:p w:rsidR="0077537E" w:rsidRPr="007B54B4" w:rsidRDefault="0077537E" w:rsidP="0077537E">
      <w:pPr>
        <w:pStyle w:val="Paragrafoelenco"/>
        <w:ind w:left="1440" w:right="-1"/>
        <w:jc w:val="both"/>
        <w:rPr>
          <w:rFonts w:ascii="Cambria" w:hAnsi="Cambria" w:cs="Tahoma"/>
          <w:sz w:val="22"/>
          <w:szCs w:val="22"/>
          <w:highlight w:val="yellow"/>
        </w:rPr>
      </w:pPr>
    </w:p>
    <w:p w:rsidR="007859B5" w:rsidRDefault="007859B5" w:rsidP="007859B5">
      <w:pPr>
        <w:jc w:val="both"/>
        <w:rPr>
          <w:rFonts w:ascii="Cambria" w:hAnsi="Cambria" w:cs="Tahoma"/>
          <w:b/>
          <w:sz w:val="28"/>
          <w:szCs w:val="28"/>
          <w:u w:val="single"/>
        </w:rPr>
      </w:pPr>
    </w:p>
    <w:p w:rsidR="00F314F6" w:rsidRPr="003D47B9" w:rsidRDefault="00F314F6" w:rsidP="00F314F6">
      <w:pPr>
        <w:numPr>
          <w:ilvl w:val="2"/>
          <w:numId w:val="17"/>
        </w:numPr>
        <w:ind w:left="720"/>
        <w:jc w:val="both"/>
        <w:rPr>
          <w:rFonts w:ascii="Cambria" w:hAnsi="Cambria" w:cs="Tahoma"/>
          <w:b/>
          <w:sz w:val="32"/>
          <w:szCs w:val="32"/>
          <w:u w:val="single"/>
        </w:rPr>
      </w:pPr>
      <w:r w:rsidRPr="003D47B9">
        <w:rPr>
          <w:rFonts w:ascii="Cambria" w:hAnsi="Cambria" w:cs="Tahoma"/>
          <w:b/>
          <w:sz w:val="28"/>
          <w:szCs w:val="28"/>
          <w:u w:val="single"/>
        </w:rPr>
        <w:t>SPECIFICHE TECNICHE DEI LOTTI:</w:t>
      </w:r>
    </w:p>
    <w:p w:rsidR="00F314F6" w:rsidRPr="003D47B9" w:rsidRDefault="00F314F6" w:rsidP="00F314F6">
      <w:pPr>
        <w:jc w:val="both"/>
        <w:rPr>
          <w:rFonts w:ascii="Cambria" w:hAnsi="Cambria" w:cs="Tahoma"/>
          <w:b/>
          <w:sz w:val="22"/>
          <w:szCs w:val="22"/>
          <w:u w:val="single"/>
        </w:rPr>
      </w:pPr>
    </w:p>
    <w:p w:rsidR="00F314F6" w:rsidRPr="003D47B9" w:rsidRDefault="00F314F6" w:rsidP="00F314F6">
      <w:pPr>
        <w:jc w:val="both"/>
        <w:rPr>
          <w:rFonts w:ascii="Cambria" w:hAnsi="Cambria" w:cs="Tahoma"/>
          <w:sz w:val="22"/>
          <w:szCs w:val="22"/>
        </w:rPr>
      </w:pPr>
      <w:r w:rsidRPr="003D47B9">
        <w:rPr>
          <w:rFonts w:ascii="Cambria" w:hAnsi="Cambria" w:cs="Tahoma"/>
          <w:sz w:val="22"/>
          <w:szCs w:val="22"/>
        </w:rPr>
        <w:t>Le normative di riferimento indicate a capitolato vanno intese unitamente alle loro “successive modifiche e integrazioni”.</w:t>
      </w:r>
    </w:p>
    <w:p w:rsidR="00F314F6" w:rsidRPr="003D47B9" w:rsidRDefault="00F314F6" w:rsidP="00F314F6">
      <w:pPr>
        <w:jc w:val="both"/>
        <w:rPr>
          <w:rFonts w:ascii="Cambria" w:hAnsi="Cambria" w:cs="Tahoma"/>
          <w:color w:val="000000"/>
        </w:rPr>
      </w:pPr>
    </w:p>
    <w:p w:rsidR="00F314F6" w:rsidRPr="003D47B9" w:rsidRDefault="00F314F6" w:rsidP="00F314F6">
      <w:pPr>
        <w:jc w:val="both"/>
        <w:rPr>
          <w:rFonts w:ascii="Cambria" w:hAnsi="Cambria" w:cs="Tahoma"/>
          <w:b/>
          <w:color w:val="000000"/>
        </w:rPr>
      </w:pPr>
      <w:r w:rsidRPr="003D47B9">
        <w:rPr>
          <w:rFonts w:ascii="Cambria" w:hAnsi="Cambria" w:cs="Tahoma"/>
          <w:b/>
          <w:color w:val="000000"/>
        </w:rPr>
        <w:t xml:space="preserve">BUSTE E ROTOLI PIATTI IN ACCOPPIATO CARTA E PET/PP </w:t>
      </w:r>
    </w:p>
    <w:p w:rsidR="00F314F6" w:rsidRPr="003D47B9" w:rsidRDefault="00F314F6" w:rsidP="00F314F6">
      <w:pPr>
        <w:jc w:val="both"/>
        <w:rPr>
          <w:rFonts w:ascii="Cambria" w:hAnsi="Cambria" w:cs="Tahoma"/>
        </w:rPr>
      </w:pPr>
      <w:r w:rsidRPr="003D47B9">
        <w:rPr>
          <w:rFonts w:ascii="Cambria" w:hAnsi="Cambria" w:cs="Tahoma"/>
          <w:color w:val="000000"/>
          <w:u w:val="single"/>
        </w:rPr>
        <w:t>Destinazione d’uso:</w:t>
      </w:r>
      <w:r w:rsidRPr="003D47B9">
        <w:rPr>
          <w:rFonts w:ascii="Cambria" w:hAnsi="Cambria" w:cs="Tahoma"/>
          <w:color w:val="000000"/>
        </w:rPr>
        <w:t xml:space="preserve"> confezionamento dei dispositivi medici per sterilizzazione</w:t>
      </w:r>
      <w:r w:rsidRPr="003D47B9">
        <w:rPr>
          <w:rFonts w:ascii="Cambria" w:hAnsi="Cambria" w:cs="Tahoma"/>
        </w:rPr>
        <w:t xml:space="preserve"> a vapore e/o ad Ossido d’Etilene (EO)</w:t>
      </w:r>
    </w:p>
    <w:p w:rsidR="00F314F6" w:rsidRPr="003D47B9" w:rsidRDefault="00F314F6" w:rsidP="00F314F6">
      <w:pPr>
        <w:jc w:val="both"/>
        <w:rPr>
          <w:rFonts w:ascii="Cambria" w:hAnsi="Cambria" w:cs="Tahoma"/>
          <w:u w:val="single"/>
        </w:rPr>
      </w:pPr>
    </w:p>
    <w:p w:rsidR="00F314F6" w:rsidRPr="003D47B9" w:rsidRDefault="00F314F6" w:rsidP="00F314F6">
      <w:pPr>
        <w:jc w:val="both"/>
        <w:rPr>
          <w:rFonts w:ascii="Cambria" w:hAnsi="Cambria" w:cs="Tahoma"/>
          <w:u w:val="single"/>
        </w:rPr>
      </w:pPr>
      <w:r w:rsidRPr="003D47B9">
        <w:rPr>
          <w:rFonts w:ascii="Cambria" w:hAnsi="Cambria" w:cs="Tahoma"/>
          <w:u w:val="single"/>
        </w:rPr>
        <w:t>Documentazione minima richiesta :</w:t>
      </w:r>
    </w:p>
    <w:p w:rsidR="00F314F6" w:rsidRPr="003D47B9" w:rsidRDefault="00F314F6" w:rsidP="00F314F6">
      <w:pPr>
        <w:jc w:val="both"/>
        <w:rPr>
          <w:rFonts w:ascii="Cambria" w:hAnsi="Cambria" w:cs="Tahoma"/>
        </w:rPr>
      </w:pPr>
      <w:r w:rsidRPr="003D47B9">
        <w:rPr>
          <w:rFonts w:ascii="Cambria" w:hAnsi="Cambria" w:cs="Tahoma"/>
        </w:rPr>
        <w:t xml:space="preserve">- Scheda tecnica in lingua italiana rilasciata dal fabbricante, dove siano indicate le caratteristiche chimico fisiche del prodotto, la grammatura media della carta, la temperatura di saldatura e ogni ulteriore </w:t>
      </w:r>
      <w:smartTag w:uri="urn:schemas-microsoft-com:office:smarttags" w:element="PersonName">
        <w:r w:rsidRPr="003D47B9">
          <w:rPr>
            <w:rFonts w:ascii="Cambria" w:hAnsi="Cambria" w:cs="Tahoma"/>
          </w:rPr>
          <w:t>info</w:t>
        </w:r>
      </w:smartTag>
      <w:r w:rsidRPr="003D47B9">
        <w:rPr>
          <w:rFonts w:ascii="Cambria" w:hAnsi="Cambria" w:cs="Tahoma"/>
        </w:rPr>
        <w:t xml:space="preserve">rmazione utile; il nome del fabbricante e l’indirizzo della sede di produzione.  </w:t>
      </w:r>
    </w:p>
    <w:p w:rsidR="00F314F6" w:rsidRPr="003D47B9" w:rsidRDefault="00F314F6" w:rsidP="00F314F6">
      <w:pPr>
        <w:jc w:val="both"/>
        <w:rPr>
          <w:rFonts w:ascii="Cambria" w:hAnsi="Cambria" w:cs="Tahoma"/>
        </w:rPr>
      </w:pPr>
      <w:r w:rsidRPr="003D47B9">
        <w:rPr>
          <w:rFonts w:ascii="Cambria" w:hAnsi="Cambria" w:cs="Tahoma"/>
        </w:rPr>
        <w:t>- Certificazione rilasciata da Ente Notificato, in originale o copia autenticata, relativo alla rispondenza del prodotto (dispositivo) alla norma armonizzata di riferimento UNI EN ISO 11607-1-2, 868-5. Oppure autocertificazione rilasciata dal fabbricante. La mancanza di tale certificazione  sarà motivo di esclusione.</w:t>
      </w:r>
    </w:p>
    <w:p w:rsidR="00F314F6" w:rsidRPr="003D47B9" w:rsidRDefault="00F314F6" w:rsidP="00F314F6">
      <w:pPr>
        <w:jc w:val="both"/>
        <w:rPr>
          <w:rFonts w:ascii="Cambria" w:hAnsi="Cambria" w:cs="Tahoma"/>
        </w:rPr>
      </w:pPr>
      <w:r w:rsidRPr="003D47B9">
        <w:rPr>
          <w:rFonts w:ascii="Cambria" w:hAnsi="Cambria" w:cs="Tahoma"/>
        </w:rPr>
        <w:t xml:space="preserve">- Certificazione, in originale o copia autenticata, attestante la conformità dei prodotti offerti alle prescrizioni della Direttiva CEE n. 93/42 (D. </w:t>
      </w:r>
      <w:proofErr w:type="spellStart"/>
      <w:r w:rsidRPr="003D47B9">
        <w:rPr>
          <w:rFonts w:ascii="Cambria" w:hAnsi="Cambria" w:cs="Tahoma"/>
        </w:rPr>
        <w:t>Lgs</w:t>
      </w:r>
      <w:proofErr w:type="spellEnd"/>
      <w:r w:rsidRPr="003D47B9">
        <w:rPr>
          <w:rFonts w:ascii="Cambria" w:hAnsi="Cambria" w:cs="Tahoma"/>
        </w:rPr>
        <w:t>. n. 46 del 24/02/97 e 271 del 31/10/2002). La mancanza di tale certificazione sarà motivo di esclusione.</w:t>
      </w:r>
    </w:p>
    <w:p w:rsidR="00F314F6" w:rsidRPr="003D47B9" w:rsidRDefault="00F314F6" w:rsidP="00F314F6">
      <w:pPr>
        <w:jc w:val="both"/>
        <w:rPr>
          <w:rFonts w:ascii="Cambria" w:hAnsi="Cambria" w:cs="Tahoma"/>
        </w:rPr>
      </w:pPr>
      <w:r w:rsidRPr="003D47B9">
        <w:rPr>
          <w:rFonts w:ascii="Cambria" w:hAnsi="Cambria" w:cs="Tahoma"/>
        </w:rPr>
        <w:t>- Certificato attestante la compatibilità del prodotto offerto con i metodi di sterilizzazione (vapore ed EO) ed il periodo di conservazione della sterilità, in originale o copia autenticata. Nel certificato devono risultare il laboratorio riconosciuto che ha effettuato i test, i metodi di prova utilizzati e la data. La mancanza di tale certificazione sarà motivo di esclusione.</w:t>
      </w:r>
    </w:p>
    <w:p w:rsidR="00F314F6" w:rsidRPr="003D47B9" w:rsidRDefault="00F314F6" w:rsidP="00F314F6">
      <w:pPr>
        <w:jc w:val="both"/>
        <w:rPr>
          <w:rFonts w:ascii="Cambria" w:hAnsi="Cambria" w:cs="Tahoma"/>
          <w:u w:val="single"/>
        </w:rPr>
      </w:pPr>
    </w:p>
    <w:p w:rsidR="00F314F6" w:rsidRPr="003D47B9" w:rsidRDefault="00F314F6" w:rsidP="00F314F6">
      <w:pPr>
        <w:jc w:val="both"/>
        <w:rPr>
          <w:rFonts w:ascii="Cambria" w:hAnsi="Cambria" w:cs="Tahoma"/>
          <w:u w:val="single"/>
        </w:rPr>
      </w:pPr>
      <w:r w:rsidRPr="003D47B9">
        <w:rPr>
          <w:rFonts w:ascii="Cambria" w:hAnsi="Cambria" w:cs="Tahoma"/>
          <w:u w:val="single"/>
        </w:rPr>
        <w:t>Requisiti:</w:t>
      </w:r>
    </w:p>
    <w:p w:rsidR="00F314F6" w:rsidRPr="003D47B9" w:rsidRDefault="00F314F6" w:rsidP="00F314F6">
      <w:pPr>
        <w:jc w:val="both"/>
        <w:rPr>
          <w:rFonts w:ascii="Cambria" w:hAnsi="Cambria" w:cs="Tahoma"/>
        </w:rPr>
      </w:pPr>
      <w:r w:rsidRPr="003D47B9">
        <w:rPr>
          <w:rFonts w:ascii="Cambria" w:hAnsi="Cambria" w:cs="Tahoma"/>
        </w:rPr>
        <w:t xml:space="preserve">- Il lato carta costituito da cellulosa non deve contenere sostanze tossiche e lasciare peli o fibre durante l’uso, deve essere privo di odori sgradevoli sia a secco che a umido, assolutamente uniforme e privo di </w:t>
      </w:r>
      <w:proofErr w:type="spellStart"/>
      <w:r w:rsidRPr="003D47B9">
        <w:rPr>
          <w:rFonts w:ascii="Cambria" w:hAnsi="Cambria" w:cs="Tahoma"/>
        </w:rPr>
        <w:t>microfori</w:t>
      </w:r>
      <w:proofErr w:type="spellEnd"/>
      <w:r w:rsidRPr="003D47B9">
        <w:rPr>
          <w:rFonts w:ascii="Cambria" w:hAnsi="Cambria" w:cs="Tahoma"/>
        </w:rPr>
        <w:t>, di peso minimo conforme a quanto previsto dalla norma UNI EN 868-3. Si richiede la documentazione riportante le caratteristiche chimico-fisiche secondo le indicazioni di norma.</w:t>
      </w:r>
    </w:p>
    <w:p w:rsidR="00F314F6" w:rsidRPr="003D47B9" w:rsidRDefault="00F314F6" w:rsidP="00F314F6">
      <w:pPr>
        <w:jc w:val="both"/>
        <w:rPr>
          <w:rFonts w:ascii="Cambria" w:hAnsi="Cambria" w:cs="Tahoma"/>
        </w:rPr>
      </w:pPr>
      <w:r w:rsidRPr="003D47B9">
        <w:rPr>
          <w:rFonts w:ascii="Cambria" w:hAnsi="Cambria" w:cs="Tahoma"/>
        </w:rPr>
        <w:t xml:space="preserve">- Il film plastico deve essere atossico, trasparente con una colorazione tenue, privo di </w:t>
      </w:r>
      <w:proofErr w:type="spellStart"/>
      <w:r w:rsidRPr="003D47B9">
        <w:rPr>
          <w:rFonts w:ascii="Cambria" w:hAnsi="Cambria" w:cs="Tahoma"/>
        </w:rPr>
        <w:t>microfori</w:t>
      </w:r>
      <w:proofErr w:type="spellEnd"/>
      <w:r w:rsidRPr="003D47B9">
        <w:rPr>
          <w:rFonts w:ascii="Cambria" w:hAnsi="Cambria" w:cs="Tahoma"/>
        </w:rPr>
        <w:t xml:space="preserve">, di corpi estranei ed imperfezioni. Deve permettere una </w:t>
      </w:r>
      <w:proofErr w:type="spellStart"/>
      <w:r w:rsidRPr="003D47B9">
        <w:rPr>
          <w:rFonts w:ascii="Cambria" w:hAnsi="Cambria" w:cs="Tahoma"/>
        </w:rPr>
        <w:t>pelabilità</w:t>
      </w:r>
      <w:proofErr w:type="spellEnd"/>
      <w:r w:rsidRPr="003D47B9">
        <w:rPr>
          <w:rFonts w:ascii="Cambria" w:hAnsi="Cambria" w:cs="Tahoma"/>
        </w:rPr>
        <w:t xml:space="preserve"> continua ed omogenea, senza </w:t>
      </w:r>
      <w:proofErr w:type="spellStart"/>
      <w:r w:rsidRPr="003D47B9">
        <w:rPr>
          <w:rFonts w:ascii="Cambria" w:hAnsi="Cambria" w:cs="Tahoma"/>
        </w:rPr>
        <w:t>delaminazioni</w:t>
      </w:r>
      <w:proofErr w:type="spellEnd"/>
      <w:r w:rsidRPr="003D47B9">
        <w:rPr>
          <w:rFonts w:ascii="Cambria" w:hAnsi="Cambria" w:cs="Tahoma"/>
        </w:rPr>
        <w:t xml:space="preserve"> o rotture del materiale, che possano influire sulla presentazione asettica. </w:t>
      </w:r>
    </w:p>
    <w:p w:rsidR="00F314F6" w:rsidRPr="003D47B9" w:rsidRDefault="00F314F6" w:rsidP="00F314F6">
      <w:pPr>
        <w:jc w:val="both"/>
        <w:rPr>
          <w:rFonts w:ascii="Cambria" w:hAnsi="Cambria" w:cs="Tahoma"/>
        </w:rPr>
      </w:pPr>
      <w:r w:rsidRPr="003D47B9">
        <w:rPr>
          <w:rFonts w:ascii="Cambria" w:hAnsi="Cambria" w:cs="Tahoma"/>
        </w:rPr>
        <w:t xml:space="preserve">- La sigillatura multipla perimetrale dovrà essere continua, in modo tale da non consentire il passaggio di batteri, e avere una larghezza minima di </w:t>
      </w:r>
      <w:smartTag w:uri="urn:schemas-microsoft-com:office:smarttags" w:element="metricconverter">
        <w:smartTagPr>
          <w:attr w:name="ProductID" w:val="6 mm"/>
        </w:smartTagPr>
        <w:r w:rsidRPr="003D47B9">
          <w:rPr>
            <w:rFonts w:ascii="Cambria" w:hAnsi="Cambria" w:cs="Tahoma"/>
          </w:rPr>
          <w:t>6 mm</w:t>
        </w:r>
      </w:smartTag>
      <w:r w:rsidRPr="003D47B9">
        <w:rPr>
          <w:rFonts w:ascii="Cambria" w:hAnsi="Cambria" w:cs="Tahoma"/>
        </w:rPr>
        <w:t>.</w:t>
      </w:r>
    </w:p>
    <w:p w:rsidR="00F314F6" w:rsidRPr="003D47B9" w:rsidRDefault="00F314F6" w:rsidP="00F314F6">
      <w:pPr>
        <w:jc w:val="both"/>
        <w:rPr>
          <w:rFonts w:ascii="Cambria" w:hAnsi="Cambria" w:cs="Tahoma"/>
        </w:rPr>
      </w:pPr>
      <w:r w:rsidRPr="003D47B9">
        <w:rPr>
          <w:rFonts w:ascii="Cambria" w:hAnsi="Cambria" w:cs="Tahoma"/>
        </w:rPr>
        <w:t>- Dovrà essere predisposto un doppio indicatore chimico (UNI EN ISO 11140 classe 1)  sia per la sterilizzazione ad EO che a vapore. Accanto ad ogni indicatore dovranno essere riportati i simboli STEAM-EO per l’identificazione del rispettivo processo di sterilizzazione ed il colore del viraggio.</w:t>
      </w:r>
    </w:p>
    <w:p w:rsidR="00F314F6" w:rsidRPr="003D47B9" w:rsidRDefault="00F314F6" w:rsidP="00F314F6">
      <w:pPr>
        <w:jc w:val="both"/>
        <w:rPr>
          <w:rFonts w:ascii="Cambria" w:hAnsi="Cambria" w:cs="Tahoma"/>
        </w:rPr>
      </w:pPr>
      <w:r w:rsidRPr="003D47B9">
        <w:rPr>
          <w:rFonts w:ascii="Cambria" w:hAnsi="Cambria" w:cs="Tahoma"/>
        </w:rPr>
        <w:t xml:space="preserve">- Il doppio indicatore dovrà essere posizionato sul lato carta esterno all’area di contenimento, sul lato film o </w:t>
      </w:r>
      <w:proofErr w:type="spellStart"/>
      <w:r w:rsidRPr="003D47B9">
        <w:rPr>
          <w:rFonts w:ascii="Cambria" w:hAnsi="Cambria" w:cs="Tahoma"/>
        </w:rPr>
        <w:t>intrafilm</w:t>
      </w:r>
      <w:proofErr w:type="spellEnd"/>
      <w:r w:rsidRPr="003D47B9">
        <w:rPr>
          <w:rFonts w:ascii="Cambria" w:hAnsi="Cambria" w:cs="Tahoma"/>
        </w:rPr>
        <w:t xml:space="preserve">, in modo tale che l’inchiostro non possa venire a contatto con i dispositivi medici e/o rilasciare sostanze potenzialmente inquinanti verso il prodotto stesso (come previsto dalla UNI EN ISO 11140-1 classe 1. </w:t>
      </w:r>
    </w:p>
    <w:p w:rsidR="00F314F6" w:rsidRPr="003D47B9" w:rsidRDefault="00F314F6" w:rsidP="00F314F6">
      <w:pPr>
        <w:jc w:val="both"/>
        <w:rPr>
          <w:rFonts w:ascii="Cambria" w:hAnsi="Cambria" w:cs="Tahoma"/>
        </w:rPr>
      </w:pPr>
      <w:r w:rsidRPr="003D47B9">
        <w:rPr>
          <w:rFonts w:ascii="Cambria" w:hAnsi="Cambria" w:cs="Tahoma"/>
        </w:rPr>
        <w:t>- ogni singolo</w:t>
      </w:r>
      <w:r w:rsidRPr="003D47B9">
        <w:rPr>
          <w:rFonts w:ascii="Cambria" w:hAnsi="Cambria" w:cs="Garamond"/>
          <w:sz w:val="28"/>
          <w:szCs w:val="28"/>
        </w:rPr>
        <w:t xml:space="preserve"> </w:t>
      </w:r>
      <w:r w:rsidRPr="003D47B9">
        <w:rPr>
          <w:rFonts w:ascii="Cambria" w:hAnsi="Cambria" w:cs="Tahoma"/>
        </w:rPr>
        <w:t xml:space="preserve">indicatore deve avere una superficie di 1cm²; sui rotoli dovrà essere distribuito ogni </w:t>
      </w:r>
      <w:smartTag w:uri="urn:schemas-microsoft-com:office:smarttags" w:element="metricconverter">
        <w:smartTagPr>
          <w:attr w:name="ProductID" w:val="15,5 cm"/>
        </w:smartTagPr>
        <w:r w:rsidRPr="003D47B9">
          <w:rPr>
            <w:rFonts w:ascii="Cambria" w:hAnsi="Cambria" w:cs="Tahoma"/>
          </w:rPr>
          <w:t>15,5 cm</w:t>
        </w:r>
      </w:smartTag>
      <w:r w:rsidRPr="003D47B9">
        <w:rPr>
          <w:rFonts w:ascii="Cambria" w:hAnsi="Cambria" w:cs="Tahoma"/>
        </w:rPr>
        <w:t xml:space="preserve"> di lunghezza su uno o più indicatori (UNI EN 868-5).</w:t>
      </w:r>
    </w:p>
    <w:p w:rsidR="00F314F6" w:rsidRPr="003D47B9" w:rsidRDefault="00F314F6" w:rsidP="00F314F6">
      <w:pPr>
        <w:jc w:val="both"/>
        <w:rPr>
          <w:rFonts w:ascii="Cambria" w:hAnsi="Cambria" w:cs="Tahoma"/>
        </w:rPr>
      </w:pPr>
      <w:r w:rsidRPr="003D47B9">
        <w:rPr>
          <w:rFonts w:ascii="Cambria" w:hAnsi="Cambria" w:cs="Tahoma"/>
        </w:rPr>
        <w:t>- Sulla singola busta o sul singolo rotolo devono essere indicate in lingua italiana:</w:t>
      </w:r>
    </w:p>
    <w:p w:rsidR="00F314F6" w:rsidRPr="003D47B9" w:rsidRDefault="00F314F6" w:rsidP="00F314F6">
      <w:pPr>
        <w:jc w:val="both"/>
        <w:rPr>
          <w:rFonts w:ascii="Cambria" w:hAnsi="Cambria" w:cs="Tahoma"/>
        </w:rPr>
      </w:pPr>
      <w:r w:rsidRPr="003D47B9">
        <w:rPr>
          <w:rFonts w:ascii="Cambria" w:hAnsi="Cambria" w:cs="Tahoma"/>
        </w:rPr>
        <w:t>a) il nome o il logo del produttore;</w:t>
      </w:r>
    </w:p>
    <w:p w:rsidR="00F314F6" w:rsidRPr="003D47B9" w:rsidRDefault="00F314F6" w:rsidP="00F314F6">
      <w:pPr>
        <w:jc w:val="both"/>
        <w:rPr>
          <w:rFonts w:ascii="Cambria" w:hAnsi="Cambria" w:cs="Tahoma"/>
        </w:rPr>
      </w:pPr>
      <w:r w:rsidRPr="003D47B9">
        <w:rPr>
          <w:rFonts w:ascii="Cambria" w:hAnsi="Cambria" w:cs="Tahoma"/>
        </w:rPr>
        <w:t>b) la dicitura “non utilizzare se danneggiata/o” o equivalente;</w:t>
      </w:r>
    </w:p>
    <w:p w:rsidR="00F314F6" w:rsidRPr="003D47B9" w:rsidRDefault="00F314F6" w:rsidP="00F314F6">
      <w:pPr>
        <w:jc w:val="both"/>
        <w:rPr>
          <w:rFonts w:ascii="Cambria" w:hAnsi="Cambria" w:cs="Tahoma"/>
        </w:rPr>
      </w:pPr>
      <w:r w:rsidRPr="003D47B9">
        <w:rPr>
          <w:rFonts w:ascii="Cambria" w:hAnsi="Cambria" w:cs="Tahoma"/>
        </w:rPr>
        <w:t>c) le dimensioni nominali e/o il codice;</w:t>
      </w:r>
    </w:p>
    <w:p w:rsidR="00F314F6" w:rsidRPr="003D47B9" w:rsidRDefault="00F314F6" w:rsidP="00F314F6">
      <w:pPr>
        <w:jc w:val="both"/>
        <w:rPr>
          <w:rFonts w:ascii="Cambria" w:hAnsi="Cambria" w:cs="Tahoma"/>
        </w:rPr>
      </w:pPr>
      <w:r w:rsidRPr="003D47B9">
        <w:rPr>
          <w:rFonts w:ascii="Cambria" w:hAnsi="Cambria" w:cs="Tahoma"/>
        </w:rPr>
        <w:lastRenderedPageBreak/>
        <w:t>d) il numero di lotto;</w:t>
      </w:r>
    </w:p>
    <w:p w:rsidR="00F314F6" w:rsidRPr="003D47B9" w:rsidRDefault="00F314F6" w:rsidP="00F314F6">
      <w:pPr>
        <w:jc w:val="both"/>
        <w:rPr>
          <w:rFonts w:ascii="Cambria" w:hAnsi="Cambria" w:cs="Tahoma"/>
        </w:rPr>
      </w:pPr>
      <w:r w:rsidRPr="003D47B9">
        <w:rPr>
          <w:rFonts w:ascii="Cambria" w:hAnsi="Cambria" w:cs="Tahoma"/>
        </w:rPr>
        <w:t>e) la direzione di apertura.</w:t>
      </w:r>
    </w:p>
    <w:p w:rsidR="00F314F6" w:rsidRPr="003D47B9" w:rsidRDefault="00F314F6" w:rsidP="00F314F6">
      <w:pPr>
        <w:jc w:val="both"/>
        <w:rPr>
          <w:rFonts w:ascii="Cambria" w:hAnsi="Cambria" w:cs="Tahoma"/>
        </w:rPr>
      </w:pPr>
      <w:r w:rsidRPr="003D47B9">
        <w:rPr>
          <w:rFonts w:ascii="Cambria" w:hAnsi="Cambria" w:cs="Tahoma"/>
        </w:rPr>
        <w:t>- Le buste ed i rotoli dovranno essere contenuti in imballaggi idonei a proteggere il contenuto da sollecitazioni meccaniche, umidità, imbrattamento, polvere, ecc. (confezione primaria: film plastico; secondaria: scatola di cartone).</w:t>
      </w:r>
    </w:p>
    <w:p w:rsidR="00F314F6" w:rsidRPr="003D47B9" w:rsidRDefault="00F314F6" w:rsidP="00F314F6">
      <w:pPr>
        <w:jc w:val="both"/>
        <w:rPr>
          <w:rFonts w:ascii="Cambria" w:hAnsi="Cambria" w:cs="Tahoma"/>
        </w:rPr>
      </w:pPr>
      <w:r w:rsidRPr="003D47B9">
        <w:rPr>
          <w:rFonts w:ascii="Cambria" w:hAnsi="Cambria" w:cs="Tahoma"/>
        </w:rPr>
        <w:t xml:space="preserve">- L’etichettatura deve essere conforme a quanto richiesto dalla Direttiva CEE n. 93/42 (D. </w:t>
      </w:r>
      <w:proofErr w:type="spellStart"/>
      <w:r w:rsidRPr="003D47B9">
        <w:rPr>
          <w:rFonts w:ascii="Cambria" w:hAnsi="Cambria" w:cs="Tahoma"/>
        </w:rPr>
        <w:t>Lgs</w:t>
      </w:r>
      <w:proofErr w:type="spellEnd"/>
      <w:r w:rsidRPr="003D47B9">
        <w:rPr>
          <w:rFonts w:ascii="Cambria" w:hAnsi="Cambria" w:cs="Tahoma"/>
        </w:rPr>
        <w:t>. n. 46 del 24/02/97).</w:t>
      </w:r>
    </w:p>
    <w:p w:rsidR="00F314F6" w:rsidRPr="003D47B9" w:rsidRDefault="00F314F6" w:rsidP="00F314F6">
      <w:pPr>
        <w:jc w:val="both"/>
        <w:rPr>
          <w:rFonts w:ascii="Cambria" w:hAnsi="Cambria" w:cs="Tahoma"/>
          <w:b/>
        </w:rPr>
      </w:pPr>
    </w:p>
    <w:p w:rsidR="00F314F6" w:rsidRPr="003D47B9" w:rsidRDefault="00F314F6" w:rsidP="00F314F6">
      <w:pPr>
        <w:jc w:val="both"/>
        <w:rPr>
          <w:rFonts w:ascii="Cambria" w:hAnsi="Cambria" w:cs="Tahoma"/>
        </w:rPr>
      </w:pPr>
    </w:p>
    <w:p w:rsidR="00F314F6" w:rsidRPr="003D47B9" w:rsidRDefault="00F314F6" w:rsidP="00F314F6">
      <w:pPr>
        <w:jc w:val="both"/>
        <w:rPr>
          <w:rFonts w:ascii="Cambria" w:hAnsi="Cambria" w:cs="Tahoma"/>
          <w:b/>
          <w:sz w:val="32"/>
          <w:szCs w:val="32"/>
        </w:rPr>
      </w:pPr>
      <w:r w:rsidRPr="003D47B9">
        <w:rPr>
          <w:rFonts w:ascii="Cambria" w:hAnsi="Cambria" w:cs="Tahoma"/>
          <w:b/>
        </w:rPr>
        <w:t xml:space="preserve">BUSTE PER CONFEZIONAMENTO </w:t>
      </w:r>
      <w:proofErr w:type="spellStart"/>
      <w:r w:rsidRPr="003D47B9">
        <w:rPr>
          <w:rFonts w:ascii="Cambria" w:hAnsi="Cambria" w:cs="Tahoma"/>
          <w:b/>
        </w:rPr>
        <w:t>DI</w:t>
      </w:r>
      <w:proofErr w:type="spellEnd"/>
      <w:r w:rsidRPr="003D47B9">
        <w:rPr>
          <w:rFonts w:ascii="Cambria" w:hAnsi="Cambria" w:cs="Tahoma"/>
          <w:b/>
        </w:rPr>
        <w:t xml:space="preserve"> MATERIALI DA STERILIZZARE A OSSIDO </w:t>
      </w:r>
      <w:proofErr w:type="spellStart"/>
      <w:r w:rsidRPr="003D47B9">
        <w:rPr>
          <w:rFonts w:ascii="Cambria" w:hAnsi="Cambria" w:cs="Tahoma"/>
          <w:b/>
        </w:rPr>
        <w:t>DI</w:t>
      </w:r>
      <w:proofErr w:type="spellEnd"/>
      <w:r w:rsidRPr="003D47B9">
        <w:rPr>
          <w:rFonts w:ascii="Cambria" w:hAnsi="Cambria" w:cs="Tahoma"/>
          <w:b/>
        </w:rPr>
        <w:t xml:space="preserve"> ETILENE (TYVEC o equivalente)</w:t>
      </w:r>
      <w:r w:rsidRPr="003D47B9">
        <w:rPr>
          <w:rFonts w:ascii="Cambria" w:hAnsi="Cambria" w:cs="Tahoma"/>
          <w:b/>
          <w:sz w:val="32"/>
          <w:szCs w:val="32"/>
        </w:rPr>
        <w:t xml:space="preserve"> </w:t>
      </w:r>
    </w:p>
    <w:p w:rsidR="00F314F6" w:rsidRPr="003D47B9" w:rsidRDefault="00F314F6" w:rsidP="00F314F6">
      <w:pPr>
        <w:jc w:val="both"/>
        <w:rPr>
          <w:rFonts w:ascii="Cambria" w:hAnsi="Cambria" w:cs="Tahoma"/>
        </w:rPr>
      </w:pPr>
      <w:r w:rsidRPr="003D47B9">
        <w:rPr>
          <w:rFonts w:ascii="Cambria" w:hAnsi="Cambria" w:cs="Tahoma"/>
          <w:u w:val="single"/>
        </w:rPr>
        <w:t>Destinazione d’uso:</w:t>
      </w:r>
      <w:r w:rsidRPr="003D47B9">
        <w:rPr>
          <w:rFonts w:ascii="Cambria" w:hAnsi="Cambria" w:cs="Tahoma"/>
        </w:rPr>
        <w:t xml:space="preserve"> confezionamento dei dispositivi medici per sterilizzazione a ossido di etilene (EO). </w:t>
      </w:r>
    </w:p>
    <w:p w:rsidR="00F314F6" w:rsidRPr="003D47B9" w:rsidRDefault="00F314F6" w:rsidP="00F314F6">
      <w:pPr>
        <w:jc w:val="both"/>
        <w:rPr>
          <w:rFonts w:ascii="Cambria" w:hAnsi="Cambria" w:cs="Tahoma"/>
          <w:u w:val="single"/>
        </w:rPr>
      </w:pPr>
    </w:p>
    <w:p w:rsidR="00F314F6" w:rsidRPr="003D47B9" w:rsidRDefault="00F314F6" w:rsidP="00F314F6">
      <w:pPr>
        <w:jc w:val="both"/>
        <w:rPr>
          <w:rFonts w:ascii="Cambria" w:hAnsi="Cambria" w:cs="Tahoma"/>
          <w:u w:val="single"/>
        </w:rPr>
      </w:pPr>
      <w:r w:rsidRPr="003D47B9">
        <w:rPr>
          <w:rFonts w:ascii="Cambria" w:hAnsi="Cambria" w:cs="Tahoma"/>
          <w:u w:val="single"/>
        </w:rPr>
        <w:t>Documentazione minima richiesta:</w:t>
      </w:r>
    </w:p>
    <w:p w:rsidR="00F314F6" w:rsidRPr="003D47B9" w:rsidRDefault="00F314F6" w:rsidP="00F314F6">
      <w:pPr>
        <w:jc w:val="both"/>
        <w:rPr>
          <w:rFonts w:ascii="Cambria" w:hAnsi="Cambria" w:cs="Tahoma"/>
        </w:rPr>
      </w:pPr>
      <w:r w:rsidRPr="003D47B9">
        <w:rPr>
          <w:rFonts w:ascii="Cambria" w:hAnsi="Cambria" w:cs="Tahoma"/>
        </w:rPr>
        <w:t xml:space="preserve">- Scheda tecnica in lingua italiana rilasciata dal fabbricante, dove siano indicate le caratteristiche chimico fisiche del prodotto, la temperatura di saldatura e ogni ulteriore </w:t>
      </w:r>
      <w:smartTag w:uri="urn:schemas-microsoft-com:office:smarttags" w:element="PersonName">
        <w:r w:rsidRPr="003D47B9">
          <w:rPr>
            <w:rFonts w:ascii="Cambria" w:hAnsi="Cambria" w:cs="Tahoma"/>
          </w:rPr>
          <w:t>info</w:t>
        </w:r>
      </w:smartTag>
      <w:r w:rsidRPr="003D47B9">
        <w:rPr>
          <w:rFonts w:ascii="Cambria" w:hAnsi="Cambria" w:cs="Tahoma"/>
        </w:rPr>
        <w:t xml:space="preserve">rmazione utile; il nome del fabbricante e l’indirizzo della sede di produzione.  </w:t>
      </w:r>
    </w:p>
    <w:p w:rsidR="00F314F6" w:rsidRPr="003D47B9" w:rsidRDefault="00F314F6" w:rsidP="00F314F6">
      <w:pPr>
        <w:jc w:val="both"/>
        <w:rPr>
          <w:rFonts w:ascii="Cambria" w:hAnsi="Cambria" w:cs="Tahoma"/>
        </w:rPr>
      </w:pPr>
      <w:r w:rsidRPr="003D47B9">
        <w:rPr>
          <w:rFonts w:ascii="Cambria" w:hAnsi="Cambria" w:cs="Tahoma"/>
        </w:rPr>
        <w:t>- Certificazione rilasciata da Ente Notificato, in originale o copia autenticata, relativo alla rispondenza del prodotto (dispositivo) alla norma armonizzata di riferimento UNI EN ISO 11607-1 e UNI EN 868-6. Oppure autocertificazione rilasciata dal fabbricante. La mancanza di tale certificazione sarà motivo di esclusione.</w:t>
      </w:r>
    </w:p>
    <w:p w:rsidR="00F314F6" w:rsidRPr="003D47B9" w:rsidRDefault="00F314F6" w:rsidP="00F314F6">
      <w:pPr>
        <w:jc w:val="both"/>
        <w:rPr>
          <w:rFonts w:ascii="Cambria" w:hAnsi="Cambria" w:cs="Tahoma"/>
        </w:rPr>
      </w:pPr>
      <w:r w:rsidRPr="003D47B9">
        <w:rPr>
          <w:rFonts w:ascii="Cambria" w:hAnsi="Cambria" w:cs="Tahoma"/>
        </w:rPr>
        <w:t xml:space="preserve">- Certificazione, in originale o copia autenticata, attestante la conformità dei prodotti offerti alle prescrizioni della Direttiva CEE n. 93/42 (D. </w:t>
      </w:r>
      <w:proofErr w:type="spellStart"/>
      <w:r w:rsidRPr="003D47B9">
        <w:rPr>
          <w:rFonts w:ascii="Cambria" w:hAnsi="Cambria" w:cs="Tahoma"/>
        </w:rPr>
        <w:t>Lgs</w:t>
      </w:r>
      <w:proofErr w:type="spellEnd"/>
      <w:r w:rsidRPr="003D47B9">
        <w:rPr>
          <w:rFonts w:ascii="Cambria" w:hAnsi="Cambria" w:cs="Tahoma"/>
        </w:rPr>
        <w:t>. n. 46 del 24/02/97 e 271 del 31/10/2002). La mancanza di tale certificazione sarà motivo di esclusione.</w:t>
      </w:r>
    </w:p>
    <w:p w:rsidR="00F314F6" w:rsidRPr="003D47B9" w:rsidRDefault="00F314F6" w:rsidP="00F314F6">
      <w:pPr>
        <w:jc w:val="both"/>
        <w:rPr>
          <w:rFonts w:ascii="Cambria" w:hAnsi="Cambria" w:cs="Tahoma"/>
        </w:rPr>
      </w:pPr>
      <w:r w:rsidRPr="003D47B9">
        <w:rPr>
          <w:rFonts w:ascii="Cambria" w:hAnsi="Cambria" w:cs="Tahoma"/>
        </w:rPr>
        <w:t>- Certificato attestante la compatibilità del prodotto offerto con il metodo di sterilizzazione a ossido di etilene ed il periodo di conservazione della sterilità, in originale o copia autenticata. Nel certificato devono risultare il laboratorio riconosciuto che ha effettuato i test, i metodi di prova utilizzati e la data. La mancanza di tale certificazione sarà motivo di esclusione.</w:t>
      </w:r>
    </w:p>
    <w:p w:rsidR="00F314F6" w:rsidRPr="003D47B9" w:rsidRDefault="00F314F6" w:rsidP="00F314F6">
      <w:pPr>
        <w:jc w:val="both"/>
        <w:rPr>
          <w:rFonts w:ascii="Cambria" w:hAnsi="Cambria" w:cs="Tahoma"/>
          <w:b/>
        </w:rPr>
      </w:pPr>
    </w:p>
    <w:p w:rsidR="00F314F6" w:rsidRPr="003D47B9" w:rsidRDefault="00F314F6" w:rsidP="00F314F6">
      <w:pPr>
        <w:jc w:val="both"/>
        <w:rPr>
          <w:rFonts w:ascii="Cambria" w:hAnsi="Cambria" w:cs="Tahoma"/>
          <w:u w:val="single"/>
        </w:rPr>
      </w:pPr>
      <w:r w:rsidRPr="003D47B9">
        <w:rPr>
          <w:rFonts w:ascii="Cambria" w:hAnsi="Cambria" w:cs="Tahoma"/>
          <w:u w:val="single"/>
        </w:rPr>
        <w:t>Requisiti:</w:t>
      </w:r>
    </w:p>
    <w:p w:rsidR="00F314F6" w:rsidRPr="003D47B9" w:rsidRDefault="00F314F6" w:rsidP="00F314F6">
      <w:pPr>
        <w:jc w:val="both"/>
        <w:rPr>
          <w:rFonts w:ascii="Cambria" w:hAnsi="Cambria" w:cs="Tahoma"/>
        </w:rPr>
      </w:pPr>
      <w:r w:rsidRPr="003D47B9">
        <w:rPr>
          <w:rFonts w:ascii="Cambria" w:hAnsi="Cambria" w:cs="Tahoma"/>
        </w:rPr>
        <w:t xml:space="preserve">- Il lato in </w:t>
      </w:r>
      <w:proofErr w:type="spellStart"/>
      <w:r w:rsidRPr="003D47B9">
        <w:rPr>
          <w:rFonts w:ascii="Cambria" w:hAnsi="Cambria" w:cs="Tahoma"/>
        </w:rPr>
        <w:t>Tyvec</w:t>
      </w:r>
      <w:proofErr w:type="spellEnd"/>
      <w:r w:rsidRPr="003D47B9">
        <w:rPr>
          <w:rFonts w:ascii="Cambria" w:hAnsi="Cambria" w:cs="Tahoma"/>
        </w:rPr>
        <w:t xml:space="preserve"> ( o equivalente) deve essere bianco opaco ed il lato in film trasparente di laminato poliestere e polietilene deve essere atossico, privo di microfoni, di corpi estranei ed imperfezioni. Deve permettere una </w:t>
      </w:r>
      <w:proofErr w:type="spellStart"/>
      <w:r w:rsidRPr="003D47B9">
        <w:rPr>
          <w:rFonts w:ascii="Cambria" w:hAnsi="Cambria" w:cs="Tahoma"/>
        </w:rPr>
        <w:t>pelabilità</w:t>
      </w:r>
      <w:proofErr w:type="spellEnd"/>
      <w:r w:rsidRPr="003D47B9">
        <w:rPr>
          <w:rFonts w:ascii="Cambria" w:hAnsi="Cambria" w:cs="Tahoma"/>
        </w:rPr>
        <w:t xml:space="preserve"> continua ed omogenea, senza </w:t>
      </w:r>
      <w:proofErr w:type="spellStart"/>
      <w:r w:rsidRPr="003D47B9">
        <w:rPr>
          <w:rFonts w:ascii="Cambria" w:hAnsi="Cambria" w:cs="Tahoma"/>
        </w:rPr>
        <w:t>delaminazioni</w:t>
      </w:r>
      <w:proofErr w:type="spellEnd"/>
      <w:r w:rsidRPr="003D47B9">
        <w:rPr>
          <w:rFonts w:ascii="Cambria" w:hAnsi="Cambria" w:cs="Tahoma"/>
        </w:rPr>
        <w:t xml:space="preserve"> o rotture del materiale, che possano influire sulla presentazione asettica. </w:t>
      </w:r>
    </w:p>
    <w:p w:rsidR="00F314F6" w:rsidRPr="003D47B9" w:rsidRDefault="00F314F6" w:rsidP="00F314F6">
      <w:pPr>
        <w:jc w:val="both"/>
        <w:rPr>
          <w:rFonts w:ascii="Cambria" w:hAnsi="Cambria" w:cs="Tahoma"/>
        </w:rPr>
      </w:pPr>
      <w:r w:rsidRPr="003D47B9">
        <w:rPr>
          <w:rFonts w:ascii="Cambria" w:hAnsi="Cambria" w:cs="Tahoma"/>
        </w:rPr>
        <w:t xml:space="preserve">- La sigillatura multipla perimetrale dovrà essere continua, in modo tale da non permettere il passaggio di batteri, e  avere una larghezza minima di </w:t>
      </w:r>
      <w:smartTag w:uri="urn:schemas-microsoft-com:office:smarttags" w:element="metricconverter">
        <w:smartTagPr>
          <w:attr w:name="ProductID" w:val="6 mm"/>
        </w:smartTagPr>
        <w:r w:rsidRPr="003D47B9">
          <w:rPr>
            <w:rFonts w:ascii="Cambria" w:hAnsi="Cambria" w:cs="Tahoma"/>
          </w:rPr>
          <w:t>6 mm</w:t>
        </w:r>
      </w:smartTag>
      <w:r w:rsidRPr="003D47B9">
        <w:rPr>
          <w:rFonts w:ascii="Cambria" w:hAnsi="Cambria" w:cs="Tahoma"/>
        </w:rPr>
        <w:t xml:space="preserve">. </w:t>
      </w:r>
    </w:p>
    <w:p w:rsidR="00F314F6" w:rsidRPr="003D47B9" w:rsidRDefault="00F314F6" w:rsidP="00F314F6">
      <w:pPr>
        <w:jc w:val="both"/>
        <w:rPr>
          <w:rFonts w:ascii="Cambria" w:hAnsi="Cambria" w:cs="Tahoma"/>
        </w:rPr>
      </w:pPr>
      <w:r w:rsidRPr="003D47B9">
        <w:rPr>
          <w:rFonts w:ascii="Cambria" w:hAnsi="Cambria" w:cs="Tahoma"/>
        </w:rPr>
        <w:t xml:space="preserve">- Dovrà essere predisposto un indicatore chimico (UNI EN ISO 11140-1 classe 1) per la sterilizzazione a ossido di etilene. </w:t>
      </w:r>
    </w:p>
    <w:p w:rsidR="00F314F6" w:rsidRPr="003D47B9" w:rsidRDefault="00F314F6" w:rsidP="00F314F6">
      <w:pPr>
        <w:jc w:val="both"/>
        <w:rPr>
          <w:rFonts w:ascii="Cambria" w:hAnsi="Cambria" w:cs="Tahoma"/>
        </w:rPr>
      </w:pPr>
      <w:r w:rsidRPr="003D47B9">
        <w:rPr>
          <w:rFonts w:ascii="Cambria" w:hAnsi="Cambria" w:cs="Tahoma"/>
        </w:rPr>
        <w:t>- ogni singolo</w:t>
      </w:r>
      <w:r w:rsidRPr="003D47B9">
        <w:rPr>
          <w:rFonts w:ascii="Cambria" w:hAnsi="Cambria" w:cs="Garamond"/>
          <w:sz w:val="28"/>
          <w:szCs w:val="28"/>
        </w:rPr>
        <w:t xml:space="preserve"> </w:t>
      </w:r>
      <w:r w:rsidRPr="003D47B9">
        <w:rPr>
          <w:rFonts w:ascii="Cambria" w:hAnsi="Cambria" w:cs="Tahoma"/>
        </w:rPr>
        <w:t xml:space="preserve">indicatore deve avere una superficie di 1cm²; sui rotoli dovrà essere distribuito ogni </w:t>
      </w:r>
      <w:smartTag w:uri="urn:schemas-microsoft-com:office:smarttags" w:element="metricconverter">
        <w:smartTagPr>
          <w:attr w:name="ProductID" w:val="15,5 cm"/>
        </w:smartTagPr>
        <w:r w:rsidRPr="003D47B9">
          <w:rPr>
            <w:rFonts w:ascii="Cambria" w:hAnsi="Cambria" w:cs="Tahoma"/>
          </w:rPr>
          <w:t>15,5 cm</w:t>
        </w:r>
      </w:smartTag>
      <w:r w:rsidRPr="003D47B9">
        <w:rPr>
          <w:rFonts w:ascii="Cambria" w:hAnsi="Cambria" w:cs="Tahoma"/>
        </w:rPr>
        <w:t xml:space="preserve"> di lunghezza su uno o più indicatori.</w:t>
      </w:r>
    </w:p>
    <w:p w:rsidR="00F314F6" w:rsidRPr="003D47B9" w:rsidRDefault="00F314F6" w:rsidP="00F314F6">
      <w:pPr>
        <w:jc w:val="both"/>
        <w:rPr>
          <w:rFonts w:ascii="Cambria" w:hAnsi="Cambria" w:cs="Tahoma"/>
        </w:rPr>
      </w:pPr>
      <w:r w:rsidRPr="003D47B9">
        <w:rPr>
          <w:rFonts w:ascii="Cambria" w:hAnsi="Cambria" w:cs="Tahoma"/>
        </w:rPr>
        <w:t>- Le ditte devono dichiarare con quale/i tipo/i di sistema ossido di etilene avviene il viraggio dell’indicatore chimico.</w:t>
      </w:r>
    </w:p>
    <w:p w:rsidR="00F314F6" w:rsidRPr="003D47B9" w:rsidRDefault="00F314F6" w:rsidP="00F314F6">
      <w:pPr>
        <w:jc w:val="both"/>
        <w:rPr>
          <w:rFonts w:ascii="Cambria" w:hAnsi="Cambria" w:cs="Tahoma"/>
        </w:rPr>
      </w:pPr>
      <w:r w:rsidRPr="003D47B9">
        <w:rPr>
          <w:rFonts w:ascii="Cambria" w:hAnsi="Cambria" w:cs="Tahoma"/>
        </w:rPr>
        <w:t xml:space="preserve">- Le buste in rotolo non dovranno superare la lunghezza di </w:t>
      </w:r>
      <w:proofErr w:type="spellStart"/>
      <w:r w:rsidRPr="003D47B9">
        <w:rPr>
          <w:rFonts w:ascii="Cambria" w:hAnsi="Cambria" w:cs="Tahoma"/>
        </w:rPr>
        <w:t>mt</w:t>
      </w:r>
      <w:proofErr w:type="spellEnd"/>
      <w:r w:rsidRPr="003D47B9">
        <w:rPr>
          <w:rFonts w:ascii="Cambria" w:hAnsi="Cambria" w:cs="Tahoma"/>
        </w:rPr>
        <w:t>. 100.</w:t>
      </w:r>
    </w:p>
    <w:p w:rsidR="00F314F6" w:rsidRPr="003D47B9" w:rsidRDefault="00F314F6" w:rsidP="00F314F6">
      <w:pPr>
        <w:jc w:val="both"/>
        <w:rPr>
          <w:rFonts w:ascii="Cambria" w:hAnsi="Cambria" w:cs="Tahoma"/>
        </w:rPr>
      </w:pPr>
      <w:r w:rsidRPr="003D47B9">
        <w:rPr>
          <w:rFonts w:ascii="Cambria" w:hAnsi="Cambria" w:cs="Tahoma"/>
        </w:rPr>
        <w:t>-  Sulla singola busta o sul singolo rotolo devono essere indicate in lingua italiana:</w:t>
      </w:r>
    </w:p>
    <w:p w:rsidR="00F314F6" w:rsidRPr="003D47B9" w:rsidRDefault="00F314F6" w:rsidP="00F314F6">
      <w:pPr>
        <w:jc w:val="both"/>
        <w:rPr>
          <w:rFonts w:ascii="Cambria" w:hAnsi="Cambria" w:cs="Tahoma"/>
        </w:rPr>
      </w:pPr>
      <w:r w:rsidRPr="003D47B9">
        <w:rPr>
          <w:rFonts w:ascii="Cambria" w:hAnsi="Cambria" w:cs="Tahoma"/>
        </w:rPr>
        <w:t>a) il nome o il logo del produttore;</w:t>
      </w:r>
    </w:p>
    <w:p w:rsidR="00F314F6" w:rsidRPr="003D47B9" w:rsidRDefault="00F314F6" w:rsidP="00F314F6">
      <w:pPr>
        <w:jc w:val="both"/>
        <w:rPr>
          <w:rFonts w:ascii="Cambria" w:hAnsi="Cambria" w:cs="Tahoma"/>
        </w:rPr>
      </w:pPr>
      <w:r w:rsidRPr="003D47B9">
        <w:rPr>
          <w:rFonts w:ascii="Cambria" w:hAnsi="Cambria" w:cs="Tahoma"/>
        </w:rPr>
        <w:t>b) la dicitura “non utilizzare se danneggiata/o” o equivalente;</w:t>
      </w:r>
    </w:p>
    <w:p w:rsidR="00F314F6" w:rsidRPr="003D47B9" w:rsidRDefault="00F314F6" w:rsidP="00F314F6">
      <w:pPr>
        <w:jc w:val="both"/>
        <w:rPr>
          <w:rFonts w:ascii="Cambria" w:hAnsi="Cambria" w:cs="Tahoma"/>
        </w:rPr>
      </w:pPr>
      <w:r w:rsidRPr="003D47B9">
        <w:rPr>
          <w:rFonts w:ascii="Cambria" w:hAnsi="Cambria" w:cs="Tahoma"/>
        </w:rPr>
        <w:t>c) le dimensioni nominali e/o il codice;</w:t>
      </w:r>
    </w:p>
    <w:p w:rsidR="00F314F6" w:rsidRPr="003D47B9" w:rsidRDefault="00F314F6" w:rsidP="00F314F6">
      <w:pPr>
        <w:jc w:val="both"/>
        <w:rPr>
          <w:rFonts w:ascii="Cambria" w:hAnsi="Cambria" w:cs="Tahoma"/>
        </w:rPr>
      </w:pPr>
      <w:r w:rsidRPr="003D47B9">
        <w:rPr>
          <w:rFonts w:ascii="Cambria" w:hAnsi="Cambria" w:cs="Tahoma"/>
        </w:rPr>
        <w:t>d) il numero di lotto;</w:t>
      </w:r>
    </w:p>
    <w:p w:rsidR="00F314F6" w:rsidRPr="003D47B9" w:rsidRDefault="00F314F6" w:rsidP="00F314F6">
      <w:pPr>
        <w:jc w:val="both"/>
        <w:rPr>
          <w:rFonts w:ascii="Cambria" w:hAnsi="Cambria" w:cs="Tahoma"/>
        </w:rPr>
      </w:pPr>
      <w:r w:rsidRPr="003D47B9">
        <w:rPr>
          <w:rFonts w:ascii="Cambria" w:hAnsi="Cambria" w:cs="Tahoma"/>
        </w:rPr>
        <w:t>e) la direzione di apertura.</w:t>
      </w:r>
    </w:p>
    <w:p w:rsidR="00F314F6" w:rsidRPr="003D47B9" w:rsidRDefault="00F314F6" w:rsidP="00F314F6">
      <w:pPr>
        <w:jc w:val="both"/>
        <w:rPr>
          <w:rFonts w:ascii="Cambria" w:hAnsi="Cambria" w:cs="Tahoma"/>
        </w:rPr>
      </w:pPr>
      <w:r w:rsidRPr="003D47B9">
        <w:rPr>
          <w:rFonts w:ascii="Cambria" w:hAnsi="Cambria" w:cs="Tahoma"/>
        </w:rPr>
        <w:t>- Le buste ed i rotoli dovranno essere contenuti in imballaggi idonei a proteggere il contenuto da sollecitazioni meccaniche, umidità, imbrattamento, polvere, ecc. (confezione primaria: film plastico; secondaria: scatola di cartone).</w:t>
      </w:r>
    </w:p>
    <w:p w:rsidR="00F314F6" w:rsidRPr="003D47B9" w:rsidRDefault="00F314F6" w:rsidP="00F314F6">
      <w:pPr>
        <w:jc w:val="both"/>
        <w:rPr>
          <w:rFonts w:ascii="Cambria" w:hAnsi="Cambria" w:cs="Tahoma"/>
        </w:rPr>
      </w:pPr>
      <w:r w:rsidRPr="003D47B9">
        <w:rPr>
          <w:rFonts w:ascii="Cambria" w:hAnsi="Cambria" w:cs="Tahoma"/>
        </w:rPr>
        <w:t xml:space="preserve">- L’etichettatura deve essere conforme a quanto richiesto dalla Direttiva CEE n. 93/42 (D. </w:t>
      </w:r>
      <w:proofErr w:type="spellStart"/>
      <w:r w:rsidRPr="003D47B9">
        <w:rPr>
          <w:rFonts w:ascii="Cambria" w:hAnsi="Cambria" w:cs="Tahoma"/>
        </w:rPr>
        <w:t>Lgs</w:t>
      </w:r>
      <w:proofErr w:type="spellEnd"/>
      <w:r w:rsidRPr="003D47B9">
        <w:rPr>
          <w:rFonts w:ascii="Cambria" w:hAnsi="Cambria" w:cs="Tahoma"/>
        </w:rPr>
        <w:t>. n. 46 del 24/02/97).</w:t>
      </w:r>
    </w:p>
    <w:p w:rsidR="00F314F6" w:rsidRPr="003D47B9" w:rsidRDefault="00F314F6" w:rsidP="00F314F6">
      <w:pPr>
        <w:rPr>
          <w:rFonts w:ascii="Cambria" w:hAnsi="Cambria"/>
          <w:strike/>
        </w:rPr>
      </w:pPr>
    </w:p>
    <w:p w:rsidR="00F314F6" w:rsidRPr="003D47B9" w:rsidRDefault="00F314F6" w:rsidP="00F314F6">
      <w:pPr>
        <w:jc w:val="both"/>
        <w:rPr>
          <w:rFonts w:ascii="Cambria" w:hAnsi="Cambria" w:cs="Tahoma"/>
          <w:b/>
        </w:rPr>
      </w:pPr>
      <w:r w:rsidRPr="003D47B9">
        <w:rPr>
          <w:rFonts w:ascii="Cambria" w:hAnsi="Cambria" w:cs="Tahoma"/>
          <w:b/>
        </w:rPr>
        <w:t xml:space="preserve">Nastro </w:t>
      </w:r>
      <w:proofErr w:type="spellStart"/>
      <w:r w:rsidRPr="003D47B9">
        <w:rPr>
          <w:rFonts w:ascii="Cambria" w:hAnsi="Cambria" w:cs="Tahoma"/>
          <w:b/>
        </w:rPr>
        <w:t>viratore</w:t>
      </w:r>
      <w:proofErr w:type="spellEnd"/>
      <w:r w:rsidRPr="003D47B9">
        <w:rPr>
          <w:rFonts w:ascii="Cambria" w:hAnsi="Cambria" w:cs="Tahoma"/>
          <w:b/>
        </w:rPr>
        <w:t xml:space="preserve"> per il controllo dei processi a perossido di idrogeno.</w:t>
      </w:r>
    </w:p>
    <w:p w:rsidR="00F314F6" w:rsidRPr="003D47B9" w:rsidRDefault="00F314F6" w:rsidP="00F314F6">
      <w:pPr>
        <w:jc w:val="both"/>
        <w:rPr>
          <w:rFonts w:ascii="Cambria" w:hAnsi="Cambria" w:cs="Tahoma"/>
          <w:b/>
        </w:rPr>
      </w:pPr>
      <w:r w:rsidRPr="003D47B9">
        <w:rPr>
          <w:rFonts w:ascii="Cambria" w:hAnsi="Cambria" w:cs="Tahoma"/>
          <w:u w:val="single"/>
        </w:rPr>
        <w:t>Requisiti:</w:t>
      </w:r>
    </w:p>
    <w:p w:rsidR="00F314F6" w:rsidRPr="003D47B9" w:rsidRDefault="00F314F6" w:rsidP="00F314F6">
      <w:pPr>
        <w:jc w:val="both"/>
        <w:rPr>
          <w:rFonts w:ascii="Cambria" w:hAnsi="Cambria" w:cs="Tahoma"/>
        </w:rPr>
      </w:pPr>
      <w:r w:rsidRPr="003D47B9">
        <w:rPr>
          <w:rFonts w:ascii="Cambria" w:hAnsi="Cambria" w:cs="Tahoma"/>
        </w:rPr>
        <w:t xml:space="preserve">- Il supporto cartaceo deve essere in carta crespa, privo di cellulosa, su cui sia possibile scrivere con ogni tipo di penna o pennarello, della larghezza uguale o superiore a </w:t>
      </w:r>
      <w:smartTag w:uri="urn:schemas-microsoft-com:office:smarttags" w:element="metricconverter">
        <w:smartTagPr>
          <w:attr w:name="ProductID" w:val="2,5 cm"/>
        </w:smartTagPr>
        <w:r w:rsidRPr="003D47B9">
          <w:rPr>
            <w:rFonts w:ascii="Cambria" w:hAnsi="Cambria" w:cs="Tahoma"/>
          </w:rPr>
          <w:t>2,5 cm</w:t>
        </w:r>
      </w:smartTag>
      <w:r w:rsidRPr="003D47B9">
        <w:rPr>
          <w:rFonts w:ascii="Cambria" w:hAnsi="Cambria" w:cs="Tahoma"/>
        </w:rPr>
        <w:t xml:space="preserve">. </w:t>
      </w:r>
    </w:p>
    <w:p w:rsidR="00F314F6" w:rsidRPr="003D47B9" w:rsidRDefault="00F314F6" w:rsidP="00F314F6">
      <w:pPr>
        <w:jc w:val="both"/>
        <w:rPr>
          <w:rFonts w:ascii="Cambria" w:hAnsi="Cambria" w:cs="Tahoma"/>
        </w:rPr>
      </w:pPr>
      <w:r w:rsidRPr="003D47B9">
        <w:rPr>
          <w:rFonts w:ascii="Cambria" w:hAnsi="Cambria" w:cs="Tahoma"/>
        </w:rPr>
        <w:t>- L’indicatore chimico, steso in strisce oblique intermittenti, deve essere conforme alla norma armonizzata di riferimento UNI EN ISO 11140-1 (indicatori di processo in classe 1).</w:t>
      </w:r>
    </w:p>
    <w:p w:rsidR="00F314F6" w:rsidRPr="003D47B9" w:rsidRDefault="00F314F6" w:rsidP="00F314F6">
      <w:pPr>
        <w:jc w:val="both"/>
        <w:rPr>
          <w:rFonts w:ascii="Cambria" w:hAnsi="Cambria" w:cs="Tahoma"/>
        </w:rPr>
      </w:pPr>
      <w:r w:rsidRPr="003D47B9">
        <w:rPr>
          <w:rFonts w:ascii="Cambria" w:hAnsi="Cambria" w:cs="Tahoma"/>
        </w:rPr>
        <w:lastRenderedPageBreak/>
        <w:t>- L’indicatore deve fornire chiara evidenza di esposizione ai processi di sterilizzazione mediante perossido di idrogeno.</w:t>
      </w:r>
    </w:p>
    <w:p w:rsidR="00F314F6" w:rsidRPr="003D47B9" w:rsidRDefault="00F314F6" w:rsidP="00F314F6">
      <w:pPr>
        <w:jc w:val="both"/>
        <w:rPr>
          <w:rFonts w:ascii="Cambria" w:hAnsi="Cambria" w:cs="Tahoma"/>
        </w:rPr>
      </w:pPr>
      <w:r w:rsidRPr="003D47B9">
        <w:rPr>
          <w:rFonts w:ascii="Cambria" w:hAnsi="Cambria" w:cs="Tahoma"/>
        </w:rPr>
        <w:t>- Non deve rilasciare residui di colla dopo la sua rimozione su tela e tessuti tecnici.</w:t>
      </w:r>
    </w:p>
    <w:p w:rsidR="00F314F6" w:rsidRPr="003D47B9" w:rsidRDefault="00F314F6" w:rsidP="00F314F6">
      <w:pPr>
        <w:jc w:val="both"/>
        <w:rPr>
          <w:rFonts w:ascii="Cambria" w:hAnsi="Cambria" w:cs="Tahoma"/>
        </w:rPr>
      </w:pPr>
      <w:r w:rsidRPr="003D47B9">
        <w:rPr>
          <w:rFonts w:ascii="Cambria" w:hAnsi="Cambria" w:cs="Tahoma"/>
        </w:rPr>
        <w:t xml:space="preserve">- Sul supporto in cartone, su cui è avvolto il nastro </w:t>
      </w:r>
      <w:proofErr w:type="spellStart"/>
      <w:r w:rsidRPr="003D47B9">
        <w:rPr>
          <w:rFonts w:ascii="Cambria" w:hAnsi="Cambria" w:cs="Tahoma"/>
        </w:rPr>
        <w:t>viratore</w:t>
      </w:r>
      <w:proofErr w:type="spellEnd"/>
      <w:r w:rsidRPr="003D47B9">
        <w:rPr>
          <w:rFonts w:ascii="Cambria" w:hAnsi="Cambria" w:cs="Tahoma"/>
        </w:rPr>
        <w:t>, deve essere chiaramente stampato il nome o il logo del produttore, il codice di prodotto, il numero di lotto e la data di scadenza.</w:t>
      </w:r>
    </w:p>
    <w:p w:rsidR="00F314F6" w:rsidRPr="003D47B9" w:rsidRDefault="00F314F6" w:rsidP="00F314F6">
      <w:pPr>
        <w:jc w:val="both"/>
        <w:rPr>
          <w:rFonts w:ascii="Cambria" w:hAnsi="Cambria" w:cs="Tahoma"/>
        </w:rPr>
      </w:pPr>
      <w:r w:rsidRPr="003D47B9">
        <w:rPr>
          <w:rFonts w:ascii="Cambria" w:hAnsi="Cambria" w:cs="Tahoma"/>
        </w:rPr>
        <w:t xml:space="preserve">- I rotoli di nastro </w:t>
      </w:r>
      <w:proofErr w:type="spellStart"/>
      <w:r w:rsidRPr="003D47B9">
        <w:rPr>
          <w:rFonts w:ascii="Cambria" w:hAnsi="Cambria" w:cs="Tahoma"/>
        </w:rPr>
        <w:t>viratore</w:t>
      </w:r>
      <w:proofErr w:type="spellEnd"/>
      <w:r w:rsidRPr="003D47B9">
        <w:rPr>
          <w:rFonts w:ascii="Cambria" w:hAnsi="Cambria" w:cs="Tahoma"/>
        </w:rPr>
        <w:t xml:space="preserve"> devono essere confezionati singolarmente o in blocchi (es. 5 -10 </w:t>
      </w:r>
      <w:proofErr w:type="spellStart"/>
      <w:r w:rsidRPr="003D47B9">
        <w:rPr>
          <w:rFonts w:ascii="Cambria" w:hAnsi="Cambria" w:cs="Tahoma"/>
        </w:rPr>
        <w:t>pz</w:t>
      </w:r>
      <w:proofErr w:type="spellEnd"/>
      <w:r w:rsidRPr="003D47B9">
        <w:rPr>
          <w:rFonts w:ascii="Cambria" w:hAnsi="Cambria" w:cs="Tahoma"/>
        </w:rPr>
        <w:t>.), protetti da una busta di polietilene o similare e quindi contenuti in una scatola d’imballaggio.</w:t>
      </w:r>
    </w:p>
    <w:p w:rsidR="00F314F6" w:rsidRPr="003D47B9" w:rsidRDefault="00F314F6" w:rsidP="00F314F6">
      <w:pPr>
        <w:jc w:val="both"/>
        <w:rPr>
          <w:rFonts w:ascii="Cambria" w:hAnsi="Cambria" w:cs="Tahoma"/>
        </w:rPr>
      </w:pPr>
      <w:r w:rsidRPr="003D47B9">
        <w:rPr>
          <w:rFonts w:ascii="Cambria" w:hAnsi="Cambria" w:cs="Tahoma"/>
        </w:rPr>
        <w:t xml:space="preserve">- Le confezioni contenenti i nastri </w:t>
      </w:r>
      <w:proofErr w:type="spellStart"/>
      <w:r w:rsidRPr="003D47B9">
        <w:rPr>
          <w:rFonts w:ascii="Cambria" w:hAnsi="Cambria" w:cs="Tahoma"/>
        </w:rPr>
        <w:t>viratori</w:t>
      </w:r>
      <w:proofErr w:type="spellEnd"/>
      <w:r w:rsidRPr="003D47B9">
        <w:rPr>
          <w:rFonts w:ascii="Cambria" w:hAnsi="Cambria" w:cs="Tahoma"/>
        </w:rPr>
        <w:t xml:space="preserve"> devono essere fornite di adeguate istruzioni in lingua italiana per l’utilizzo, la conservazione, l’interpretazione dei risultati; inoltre devono essere indicati il nome o il logo del produttore, il codice di prodotto, il numero di lotto, la data di scadenza, la rispondenza alla classe della norma di riferimento, le temperature di utilizzo, la descrizione abbreviata del processo per cui è previsto l’utilizzo (VH202)</w:t>
      </w:r>
    </w:p>
    <w:p w:rsidR="00F314F6" w:rsidRPr="003D47B9" w:rsidRDefault="00F314F6" w:rsidP="00F314F6">
      <w:pPr>
        <w:jc w:val="both"/>
        <w:rPr>
          <w:rFonts w:ascii="Cambria" w:hAnsi="Cambria" w:cs="Tahoma"/>
        </w:rPr>
      </w:pPr>
      <w:r w:rsidRPr="003D47B9">
        <w:rPr>
          <w:rFonts w:ascii="Cambria" w:hAnsi="Cambria" w:cs="Tahoma"/>
        </w:rPr>
        <w:t>- Il costo del prodotto deve essere indicato a metro lineare.</w:t>
      </w:r>
    </w:p>
    <w:p w:rsidR="00F314F6" w:rsidRPr="003D47B9" w:rsidRDefault="00F314F6" w:rsidP="00F314F6">
      <w:pPr>
        <w:jc w:val="both"/>
        <w:rPr>
          <w:rFonts w:ascii="Cambria" w:hAnsi="Cambria" w:cs="Tahoma"/>
          <w:b/>
        </w:rPr>
      </w:pPr>
    </w:p>
    <w:p w:rsidR="00F314F6" w:rsidRPr="003D47B9" w:rsidRDefault="00F314F6" w:rsidP="00F314F6">
      <w:pPr>
        <w:jc w:val="both"/>
        <w:rPr>
          <w:rFonts w:ascii="Cambria" w:hAnsi="Cambria" w:cs="Tahoma"/>
          <w:b/>
        </w:rPr>
      </w:pPr>
      <w:r w:rsidRPr="003D47B9">
        <w:rPr>
          <w:rFonts w:ascii="Cambria" w:hAnsi="Cambria" w:cs="Tahoma"/>
          <w:b/>
        </w:rPr>
        <w:t>- Indicatore integratore per il controllo dei processi di sterilizzazione ad ossido d’etilene (EO)</w:t>
      </w:r>
    </w:p>
    <w:p w:rsidR="00F314F6" w:rsidRPr="003D47B9" w:rsidRDefault="00F314F6" w:rsidP="00F314F6">
      <w:pPr>
        <w:jc w:val="both"/>
        <w:rPr>
          <w:rFonts w:ascii="Cambria" w:hAnsi="Cambria" w:cs="Tahoma"/>
        </w:rPr>
      </w:pPr>
      <w:r w:rsidRPr="003D47B9">
        <w:rPr>
          <w:rFonts w:ascii="Cambria" w:hAnsi="Cambria" w:cs="Tahoma"/>
        </w:rPr>
        <w:t>- L’indicatore deve essere del tipo a scorrimento con una o più finestre di lettura, utilizzabile per i processi di sterilizzazione ad Ossido d’Etilene.</w:t>
      </w:r>
    </w:p>
    <w:p w:rsidR="00F314F6" w:rsidRPr="003D47B9" w:rsidRDefault="00F314F6" w:rsidP="00F314F6">
      <w:pPr>
        <w:jc w:val="both"/>
        <w:rPr>
          <w:rFonts w:ascii="Cambria" w:hAnsi="Cambria" w:cs="Tahoma"/>
        </w:rPr>
      </w:pPr>
      <w:r w:rsidRPr="003D47B9">
        <w:rPr>
          <w:rFonts w:ascii="Cambria" w:hAnsi="Cambria" w:cs="Tahoma"/>
        </w:rPr>
        <w:t xml:space="preserve">- L’indicatore </w:t>
      </w:r>
      <w:proofErr w:type="spellStart"/>
      <w:r w:rsidRPr="003D47B9">
        <w:rPr>
          <w:rFonts w:ascii="Cambria" w:hAnsi="Cambria" w:cs="Tahoma"/>
        </w:rPr>
        <w:t>dev</w:t>
      </w:r>
      <w:proofErr w:type="spellEnd"/>
      <w:r w:rsidRPr="003D47B9">
        <w:rPr>
          <w:rFonts w:ascii="Cambria" w:hAnsi="Cambria" w:cs="Tahoma"/>
        </w:rPr>
        <w:t>’essere conforme alla norma armonizzata di riferimento UNI EN ISO 11140-1 Classe 5.</w:t>
      </w:r>
    </w:p>
    <w:p w:rsidR="00F314F6" w:rsidRPr="003D47B9" w:rsidRDefault="00F314F6" w:rsidP="00F314F6">
      <w:pPr>
        <w:jc w:val="both"/>
        <w:rPr>
          <w:rFonts w:ascii="Cambria" w:hAnsi="Cambria" w:cs="Tahoma"/>
        </w:rPr>
      </w:pPr>
      <w:r w:rsidRPr="003D47B9">
        <w:rPr>
          <w:rFonts w:ascii="Cambria" w:hAnsi="Cambria" w:cs="Tahoma"/>
        </w:rPr>
        <w:t xml:space="preserve">- L’indicatore </w:t>
      </w:r>
      <w:proofErr w:type="spellStart"/>
      <w:r w:rsidRPr="003D47B9">
        <w:rPr>
          <w:rFonts w:ascii="Cambria" w:hAnsi="Cambria" w:cs="Tahoma"/>
        </w:rPr>
        <w:t>dev</w:t>
      </w:r>
      <w:proofErr w:type="spellEnd"/>
      <w:r w:rsidRPr="003D47B9">
        <w:rPr>
          <w:rFonts w:ascii="Cambria" w:hAnsi="Cambria" w:cs="Tahoma"/>
        </w:rPr>
        <w:t xml:space="preserve">’essere progettato per reagire a tutti i parametri critici durante un </w:t>
      </w:r>
      <w:proofErr w:type="spellStart"/>
      <w:r w:rsidRPr="003D47B9">
        <w:rPr>
          <w:rFonts w:ascii="Cambria" w:hAnsi="Cambria" w:cs="Tahoma"/>
        </w:rPr>
        <w:t>range</w:t>
      </w:r>
      <w:proofErr w:type="spellEnd"/>
      <w:r w:rsidRPr="003D47B9">
        <w:rPr>
          <w:rFonts w:ascii="Cambria" w:hAnsi="Cambria" w:cs="Tahoma"/>
        </w:rPr>
        <w:t xml:space="preserve"> specifico del ciclo di sterilizzazione con riferimento ai valori D, dove possibile ai valori Z, degli indicatori biologici.  </w:t>
      </w:r>
    </w:p>
    <w:p w:rsidR="00F314F6" w:rsidRPr="003D47B9" w:rsidRDefault="00F314F6" w:rsidP="00F314F6">
      <w:pPr>
        <w:jc w:val="both"/>
        <w:rPr>
          <w:rFonts w:ascii="Cambria" w:hAnsi="Cambria" w:cs="Tahoma"/>
        </w:rPr>
      </w:pPr>
      <w:r w:rsidRPr="003D47B9">
        <w:rPr>
          <w:rFonts w:ascii="Cambria" w:hAnsi="Cambria" w:cs="Tahoma"/>
        </w:rPr>
        <w:t>- Gli indicatori devono riportare il numero di lotto e la data di scadenza.</w:t>
      </w:r>
    </w:p>
    <w:p w:rsidR="00F314F6" w:rsidRPr="007B5A20" w:rsidRDefault="00F314F6" w:rsidP="00F314F6">
      <w:pPr>
        <w:pStyle w:val="Corpodeltesto2"/>
        <w:spacing w:after="0" w:line="240" w:lineRule="auto"/>
        <w:rPr>
          <w:rFonts w:ascii="Cambria" w:hAnsi="Cambria"/>
        </w:rPr>
      </w:pPr>
      <w:r w:rsidRPr="003D47B9">
        <w:rPr>
          <w:rFonts w:ascii="Cambria" w:hAnsi="Cambria"/>
        </w:rPr>
        <w:t>- Le confezioni contenenti gli indicatori devono essere fornite di adeguate istruzioni in lingua italiana per l’utilizzo, la conservazione, l’interpretazione dei risultati; inoltre devono essere indicati il nome o il logo del produttore, il codice di prodotto, il numero di lotto, la data di scadenza, la rispondenza alla classe della norma di riferimento, la descrizione abbreviata del processo per cui è previsto l’utilizzo (EO).</w:t>
      </w:r>
    </w:p>
    <w:p w:rsidR="00F314F6" w:rsidRDefault="00F314F6" w:rsidP="00F314F6">
      <w:pPr>
        <w:jc w:val="both"/>
        <w:rPr>
          <w:rFonts w:ascii="Cambria" w:hAnsi="Cambria" w:cs="Tahoma"/>
          <w:b/>
        </w:rPr>
      </w:pPr>
    </w:p>
    <w:p w:rsidR="00F314F6" w:rsidRPr="003D47B9" w:rsidRDefault="00F314F6" w:rsidP="00F314F6">
      <w:pPr>
        <w:jc w:val="both"/>
        <w:rPr>
          <w:rFonts w:ascii="Cambria" w:hAnsi="Cambria" w:cs="Tahoma"/>
          <w:b/>
        </w:rPr>
      </w:pPr>
      <w:r w:rsidRPr="003D47B9">
        <w:rPr>
          <w:rFonts w:ascii="Cambria" w:hAnsi="Cambria" w:cs="Tahoma"/>
          <w:b/>
        </w:rPr>
        <w:t>- Indicatore integratore per il controllo dei processi di sterilizzazione a perossido di idrogeno.</w:t>
      </w:r>
    </w:p>
    <w:p w:rsidR="00F314F6" w:rsidRPr="003D47B9" w:rsidRDefault="00F314F6" w:rsidP="00F314F6">
      <w:pPr>
        <w:jc w:val="both"/>
        <w:rPr>
          <w:rFonts w:ascii="Cambria" w:hAnsi="Cambria" w:cs="Tahoma"/>
        </w:rPr>
      </w:pPr>
      <w:r w:rsidRPr="003D47B9">
        <w:rPr>
          <w:rFonts w:ascii="Cambria" w:hAnsi="Cambria" w:cs="Tahoma"/>
        </w:rPr>
        <w:t>- L’indicatore deve essere del tipo a scorrimento con una o più finestre di lettura, utilizzabile per i processi di sterilizzazione a perossido di etilene.</w:t>
      </w:r>
    </w:p>
    <w:p w:rsidR="00F314F6" w:rsidRPr="003D47B9" w:rsidRDefault="00F314F6" w:rsidP="00F314F6">
      <w:pPr>
        <w:jc w:val="both"/>
        <w:rPr>
          <w:rFonts w:ascii="Cambria" w:hAnsi="Cambria" w:cs="Tahoma"/>
        </w:rPr>
      </w:pPr>
      <w:r w:rsidRPr="003D47B9">
        <w:rPr>
          <w:rFonts w:ascii="Cambria" w:hAnsi="Cambria" w:cs="Tahoma"/>
        </w:rPr>
        <w:t xml:space="preserve">- L’indicatore </w:t>
      </w:r>
      <w:proofErr w:type="spellStart"/>
      <w:r w:rsidRPr="003D47B9">
        <w:rPr>
          <w:rFonts w:ascii="Cambria" w:hAnsi="Cambria" w:cs="Tahoma"/>
        </w:rPr>
        <w:t>dev</w:t>
      </w:r>
      <w:proofErr w:type="spellEnd"/>
      <w:r w:rsidRPr="003D47B9">
        <w:rPr>
          <w:rFonts w:ascii="Cambria" w:hAnsi="Cambria" w:cs="Tahoma"/>
        </w:rPr>
        <w:t>’essere conforme alla norma armonizzata di riferimento UNI EN ISO 11140-1 Classe 5.</w:t>
      </w:r>
    </w:p>
    <w:p w:rsidR="00F314F6" w:rsidRPr="003D47B9" w:rsidRDefault="00F314F6" w:rsidP="00F314F6">
      <w:pPr>
        <w:jc w:val="both"/>
        <w:rPr>
          <w:rFonts w:ascii="Cambria" w:hAnsi="Cambria" w:cs="Tahoma"/>
        </w:rPr>
      </w:pPr>
      <w:r w:rsidRPr="003D47B9">
        <w:rPr>
          <w:rFonts w:ascii="Cambria" w:hAnsi="Cambria" w:cs="Tahoma"/>
        </w:rPr>
        <w:t xml:space="preserve">- L’indicatore </w:t>
      </w:r>
      <w:proofErr w:type="spellStart"/>
      <w:r w:rsidRPr="003D47B9">
        <w:rPr>
          <w:rFonts w:ascii="Cambria" w:hAnsi="Cambria" w:cs="Tahoma"/>
        </w:rPr>
        <w:t>dev</w:t>
      </w:r>
      <w:proofErr w:type="spellEnd"/>
      <w:r w:rsidRPr="003D47B9">
        <w:rPr>
          <w:rFonts w:ascii="Cambria" w:hAnsi="Cambria" w:cs="Tahoma"/>
        </w:rPr>
        <w:t xml:space="preserve">’essere progettato per reagire a tutti i parametri critici durante un </w:t>
      </w:r>
      <w:proofErr w:type="spellStart"/>
      <w:r w:rsidRPr="003D47B9">
        <w:rPr>
          <w:rFonts w:ascii="Cambria" w:hAnsi="Cambria" w:cs="Tahoma"/>
        </w:rPr>
        <w:t>range</w:t>
      </w:r>
      <w:proofErr w:type="spellEnd"/>
      <w:r w:rsidRPr="003D47B9">
        <w:rPr>
          <w:rFonts w:ascii="Cambria" w:hAnsi="Cambria" w:cs="Tahoma"/>
        </w:rPr>
        <w:t xml:space="preserve"> specifico del ciclo di sterilizzazione con riferimento ai valori D, dove possibile ai valori Z, degli indicatori biologici.  </w:t>
      </w:r>
    </w:p>
    <w:p w:rsidR="00F314F6" w:rsidRPr="003D47B9" w:rsidRDefault="00F314F6" w:rsidP="00F314F6">
      <w:pPr>
        <w:jc w:val="both"/>
        <w:rPr>
          <w:rFonts w:ascii="Cambria" w:hAnsi="Cambria" w:cs="Tahoma"/>
        </w:rPr>
      </w:pPr>
      <w:r w:rsidRPr="003D47B9">
        <w:rPr>
          <w:rFonts w:ascii="Cambria" w:hAnsi="Cambria" w:cs="Tahoma"/>
        </w:rPr>
        <w:t>- Gli indicatori devono riportare il numero di lotto e la data di scadenza.</w:t>
      </w:r>
    </w:p>
    <w:p w:rsidR="00F314F6" w:rsidRPr="007B5A20" w:rsidRDefault="00F314F6" w:rsidP="00F314F6">
      <w:pPr>
        <w:pStyle w:val="Corpodeltesto2"/>
        <w:spacing w:after="0" w:line="240" w:lineRule="auto"/>
        <w:jc w:val="both"/>
        <w:rPr>
          <w:rFonts w:ascii="Cambria" w:hAnsi="Cambria"/>
        </w:rPr>
      </w:pPr>
      <w:r w:rsidRPr="003D47B9">
        <w:rPr>
          <w:rFonts w:ascii="Cambria" w:hAnsi="Cambria"/>
        </w:rPr>
        <w:t xml:space="preserve">- Le confezioni contenenti gli indicatori devono essere fornite di adeguate istruzioni in lingua italiana per l’utilizzo, la conservazione, l’interpretazione dei risultati; inoltre devono essere indicati il nome o il logo del produttore, il codice di prodotto, il numero di lotto, la data di scadenza, la rispondenza alla classe della norma di riferimento, la descrizione abbreviata del processo </w:t>
      </w:r>
      <w:r w:rsidRPr="003D47B9">
        <w:rPr>
          <w:rFonts w:ascii="Cambria" w:hAnsi="Cambria" w:cs="Tahoma"/>
        </w:rPr>
        <w:t>per cui è previsto l’utilizzo (VH202).</w:t>
      </w:r>
    </w:p>
    <w:p w:rsidR="00413728" w:rsidRPr="007B5A20" w:rsidRDefault="00413728" w:rsidP="00F314F6">
      <w:pPr>
        <w:jc w:val="both"/>
        <w:rPr>
          <w:rFonts w:ascii="Cambria" w:hAnsi="Cambria" w:cs="Tahoma"/>
          <w:b/>
        </w:rPr>
      </w:pPr>
    </w:p>
    <w:p w:rsidR="00F314F6" w:rsidRPr="007B5A20" w:rsidRDefault="00F314F6" w:rsidP="00F314F6">
      <w:pPr>
        <w:jc w:val="both"/>
        <w:rPr>
          <w:rFonts w:ascii="Cambria" w:hAnsi="Cambria" w:cs="Tahoma"/>
          <w:b/>
        </w:rPr>
      </w:pPr>
      <w:r w:rsidRPr="007B5A20">
        <w:rPr>
          <w:rFonts w:ascii="Cambria" w:hAnsi="Cambria" w:cs="Tahoma"/>
          <w:b/>
        </w:rPr>
        <w:t>SISTEMI BIOLOGICI PER L’USO IN STERILIZZAZIONE - INDICATORI BIOLOGICI IN FIALE E STRISCE</w:t>
      </w:r>
    </w:p>
    <w:p w:rsidR="00F314F6" w:rsidRPr="007B5A20" w:rsidRDefault="00F314F6" w:rsidP="00F314F6">
      <w:pPr>
        <w:jc w:val="both"/>
        <w:rPr>
          <w:rFonts w:ascii="Cambria" w:hAnsi="Cambria" w:cs="Tahoma"/>
          <w:u w:val="single"/>
        </w:rPr>
      </w:pPr>
      <w:r w:rsidRPr="007B5A20">
        <w:rPr>
          <w:rFonts w:ascii="Cambria" w:hAnsi="Cambria" w:cs="Tahoma"/>
          <w:u w:val="single"/>
        </w:rPr>
        <w:t>Documentazione minima richiesta:</w:t>
      </w:r>
    </w:p>
    <w:p w:rsidR="00F314F6" w:rsidRPr="007B5A20" w:rsidRDefault="00F314F6" w:rsidP="00F314F6">
      <w:pPr>
        <w:jc w:val="both"/>
        <w:rPr>
          <w:rFonts w:ascii="Cambria" w:hAnsi="Cambria" w:cs="Tahoma"/>
        </w:rPr>
      </w:pPr>
      <w:r w:rsidRPr="007B5A20">
        <w:rPr>
          <w:rFonts w:ascii="Cambria" w:hAnsi="Cambria" w:cs="Tahoma"/>
        </w:rPr>
        <w:t xml:space="preserve">- Certificazione rilasciata da Ente Notificato, in originale o copia autenticata, relativo alla rispondenza del prodotto (dispositivo) alla norma armonizzata di riferimento UNI </w:t>
      </w:r>
      <w:proofErr w:type="spellStart"/>
      <w:r w:rsidRPr="007B5A20">
        <w:rPr>
          <w:rFonts w:ascii="Cambria" w:hAnsi="Cambria" w:cs="Tahoma"/>
        </w:rPr>
        <w:t>UNI</w:t>
      </w:r>
      <w:proofErr w:type="spellEnd"/>
      <w:r w:rsidRPr="007B5A20">
        <w:rPr>
          <w:rFonts w:ascii="Cambria" w:hAnsi="Cambria" w:cs="Tahoma"/>
        </w:rPr>
        <w:t xml:space="preserve"> EN ISO 11138-1, UNI EN ISO 11138-3 e Farmacopea Italiana XII Ed.</w:t>
      </w:r>
    </w:p>
    <w:p w:rsidR="00F314F6" w:rsidRPr="007B5A20" w:rsidRDefault="00F314F6" w:rsidP="00F314F6">
      <w:pPr>
        <w:jc w:val="both"/>
        <w:rPr>
          <w:rFonts w:ascii="Cambria" w:hAnsi="Cambria" w:cs="Tahoma"/>
        </w:rPr>
      </w:pPr>
      <w:r w:rsidRPr="007B5A20">
        <w:rPr>
          <w:rFonts w:ascii="Cambria" w:hAnsi="Cambria" w:cs="Tahoma"/>
        </w:rPr>
        <w:t xml:space="preserve"> Oppure autocertificazi</w:t>
      </w:r>
      <w:r>
        <w:rPr>
          <w:rFonts w:ascii="Cambria" w:hAnsi="Cambria" w:cs="Tahoma"/>
        </w:rPr>
        <w:t>one rilasciata dal fabbricante.</w:t>
      </w:r>
    </w:p>
    <w:p w:rsidR="00F314F6" w:rsidRPr="007B5A20" w:rsidRDefault="00F314F6" w:rsidP="00F314F6">
      <w:pPr>
        <w:jc w:val="both"/>
        <w:rPr>
          <w:rFonts w:ascii="Cambria" w:hAnsi="Cambria" w:cs="Tahoma"/>
          <w:b/>
        </w:rPr>
      </w:pPr>
      <w:r w:rsidRPr="007B5A20">
        <w:rPr>
          <w:rFonts w:ascii="Cambria" w:hAnsi="Cambria" w:cs="Tahoma"/>
          <w:b/>
        </w:rPr>
        <w:t xml:space="preserve">- </w:t>
      </w:r>
      <w:r w:rsidRPr="007B5A20">
        <w:rPr>
          <w:rFonts w:ascii="Cambria" w:hAnsi="Cambria" w:cs="Tahoma"/>
          <w:bCs/>
        </w:rPr>
        <w:t>Scheda tecnica in lingua italiana, rilasciata dal fabbricante, dove siano indicate le condizioni di conservazione prima e dopo l’uso, le precauzioni di sicurezza eventualmente richieste durante l’uso, le condizioni che influenzano negativamente le prestazioni dell’indicatore, il nome e il logo della ditta produttrice ed il luogo di produzione.</w:t>
      </w:r>
      <w:r w:rsidRPr="007B5A20">
        <w:rPr>
          <w:rFonts w:ascii="Cambria" w:hAnsi="Cambria" w:cs="Tahoma"/>
          <w:b/>
        </w:rPr>
        <w:t xml:space="preserve">  </w:t>
      </w:r>
    </w:p>
    <w:p w:rsidR="00F314F6" w:rsidRPr="007B5A20" w:rsidRDefault="00F314F6" w:rsidP="00F314F6">
      <w:pPr>
        <w:jc w:val="both"/>
        <w:rPr>
          <w:rFonts w:ascii="Cambria" w:hAnsi="Cambria" w:cs="Tahoma"/>
        </w:rPr>
      </w:pPr>
    </w:p>
    <w:p w:rsidR="00F314F6" w:rsidRPr="007B5A20" w:rsidRDefault="00F314F6" w:rsidP="00F314F6">
      <w:pPr>
        <w:jc w:val="both"/>
        <w:rPr>
          <w:rFonts w:ascii="Cambria" w:hAnsi="Cambria" w:cs="Tahoma"/>
          <w:b/>
        </w:rPr>
      </w:pPr>
      <w:r w:rsidRPr="007B5A20">
        <w:rPr>
          <w:rFonts w:ascii="Cambria" w:hAnsi="Cambria" w:cs="Tahoma"/>
          <w:u w:val="single"/>
        </w:rPr>
        <w:t>Requisiti:</w:t>
      </w:r>
    </w:p>
    <w:p w:rsidR="00F314F6" w:rsidRPr="007B5A20" w:rsidRDefault="00F314F6" w:rsidP="00F314F6">
      <w:pPr>
        <w:jc w:val="both"/>
        <w:rPr>
          <w:rFonts w:ascii="Cambria" w:hAnsi="Cambria" w:cs="Tahoma"/>
        </w:rPr>
      </w:pPr>
      <w:r w:rsidRPr="007B5A20">
        <w:rPr>
          <w:rFonts w:ascii="Cambria" w:hAnsi="Cambria" w:cs="Tahoma"/>
        </w:rPr>
        <w:t xml:space="preserve">- L’indicatore biologico per la sterilizzazione dovrà essere di tipo fiala </w:t>
      </w:r>
      <w:proofErr w:type="spellStart"/>
      <w:r w:rsidRPr="007B5A20">
        <w:rPr>
          <w:rFonts w:ascii="Cambria" w:hAnsi="Cambria" w:cs="Tahoma"/>
        </w:rPr>
        <w:t>autocontenuta</w:t>
      </w:r>
      <w:proofErr w:type="spellEnd"/>
      <w:r w:rsidRPr="007B5A20">
        <w:rPr>
          <w:rFonts w:ascii="Cambria" w:hAnsi="Cambria" w:cs="Tahoma"/>
        </w:rPr>
        <w:t xml:space="preserve"> (self </w:t>
      </w:r>
      <w:proofErr w:type="spellStart"/>
      <w:r w:rsidRPr="007B5A20">
        <w:rPr>
          <w:rFonts w:ascii="Cambria" w:hAnsi="Cambria" w:cs="Tahoma"/>
        </w:rPr>
        <w:t>contained</w:t>
      </w:r>
      <w:proofErr w:type="spellEnd"/>
      <w:r w:rsidRPr="007B5A20">
        <w:rPr>
          <w:rFonts w:ascii="Cambria" w:hAnsi="Cambria" w:cs="Tahoma"/>
        </w:rPr>
        <w:t xml:space="preserve">), cioè con brodo di cultura separato dalle spore e di tipo spore su supporto di carta imbustato.  </w:t>
      </w:r>
    </w:p>
    <w:p w:rsidR="00F314F6" w:rsidRPr="007B5A20" w:rsidRDefault="00F314F6" w:rsidP="00F314F6">
      <w:pPr>
        <w:jc w:val="both"/>
        <w:rPr>
          <w:rFonts w:ascii="Cambria" w:hAnsi="Cambria" w:cs="Tahoma"/>
        </w:rPr>
      </w:pPr>
      <w:r w:rsidRPr="007B5A20">
        <w:rPr>
          <w:rFonts w:ascii="Cambria" w:hAnsi="Cambria" w:cs="Tahoma"/>
        </w:rPr>
        <w:t xml:space="preserve">- Con riferimento alla Farmacopea Ufficiale Italiana Ed XI si richiede: </w:t>
      </w:r>
    </w:p>
    <w:p w:rsidR="00F314F6" w:rsidRPr="007B5A20" w:rsidRDefault="00F314F6" w:rsidP="00F314F6">
      <w:pPr>
        <w:jc w:val="both"/>
        <w:rPr>
          <w:rFonts w:ascii="Cambria" w:hAnsi="Cambria" w:cs="Tahoma"/>
        </w:rPr>
      </w:pPr>
      <w:r w:rsidRPr="007B5A20">
        <w:rPr>
          <w:rFonts w:ascii="Cambria" w:hAnsi="Cambria" w:cs="Tahoma"/>
        </w:rPr>
        <w:t xml:space="preserve">   a) tipo di spore come da F.U. Ed. XII (</w:t>
      </w:r>
      <w:proofErr w:type="spellStart"/>
      <w:r w:rsidRPr="007B5A20">
        <w:rPr>
          <w:rFonts w:ascii="Cambria" w:hAnsi="Cambria" w:cs="Tahoma"/>
        </w:rPr>
        <w:t>Geobacillus</w:t>
      </w:r>
      <w:proofErr w:type="spellEnd"/>
      <w:r w:rsidRPr="007B5A20">
        <w:rPr>
          <w:rFonts w:ascii="Cambria" w:hAnsi="Cambria" w:cs="Tahoma"/>
        </w:rPr>
        <w:t xml:space="preserve"> </w:t>
      </w:r>
      <w:proofErr w:type="spellStart"/>
      <w:r w:rsidRPr="007B5A20">
        <w:rPr>
          <w:rFonts w:ascii="Cambria" w:hAnsi="Cambria" w:cs="Tahoma"/>
        </w:rPr>
        <w:t>Stearothermophilus</w:t>
      </w:r>
      <w:proofErr w:type="spellEnd"/>
      <w:r w:rsidRPr="007B5A20">
        <w:rPr>
          <w:rFonts w:ascii="Cambria" w:hAnsi="Cambria" w:cs="Tahoma"/>
        </w:rPr>
        <w:t>);</w:t>
      </w:r>
    </w:p>
    <w:p w:rsidR="00F314F6" w:rsidRPr="007B5A20" w:rsidRDefault="00F314F6" w:rsidP="00F314F6">
      <w:pPr>
        <w:jc w:val="both"/>
        <w:rPr>
          <w:rFonts w:ascii="Cambria" w:hAnsi="Cambria" w:cs="Tahoma"/>
        </w:rPr>
      </w:pPr>
      <w:r w:rsidRPr="007B5A20">
        <w:rPr>
          <w:rFonts w:ascii="Cambria" w:hAnsi="Cambria" w:cs="Tahoma"/>
        </w:rPr>
        <w:t xml:space="preserve">   b) numero  di  spore  vitali per unità di indicatore come  da  F.U. Ed. XII  </w:t>
      </w:r>
    </w:p>
    <w:p w:rsidR="00F314F6" w:rsidRPr="007B5A20" w:rsidRDefault="00F314F6" w:rsidP="00F314F6">
      <w:pPr>
        <w:jc w:val="both"/>
        <w:rPr>
          <w:rFonts w:ascii="Cambria" w:hAnsi="Cambria" w:cs="Tahoma"/>
          <w:color w:val="FF0000"/>
        </w:rPr>
      </w:pPr>
      <w:r w:rsidRPr="007B5A20">
        <w:rPr>
          <w:rFonts w:ascii="Cambria" w:hAnsi="Cambria" w:cs="Tahoma"/>
        </w:rPr>
        <w:t xml:space="preserve">       (popolazione superiore a 5x10</w:t>
      </w:r>
      <w:r w:rsidRPr="007B5A20">
        <w:rPr>
          <w:rFonts w:ascii="Cambria" w:hAnsi="Cambria" w:cs="Tahoma"/>
          <w:color w:val="FF0000"/>
        </w:rPr>
        <w:t xml:space="preserve"> </w:t>
      </w:r>
      <w:r w:rsidRPr="007B5A20">
        <w:rPr>
          <w:rFonts w:ascii="Cambria" w:hAnsi="Cambria" w:cs="Tahoma"/>
          <w:color w:val="000000"/>
        </w:rPr>
        <w:t>alla quinta);</w:t>
      </w:r>
      <w:r w:rsidRPr="007B5A20">
        <w:rPr>
          <w:rFonts w:ascii="Cambria" w:hAnsi="Cambria" w:cs="Tahoma"/>
        </w:rPr>
        <w:t xml:space="preserve"> </w:t>
      </w:r>
    </w:p>
    <w:p w:rsidR="00F314F6" w:rsidRPr="007B5A20" w:rsidRDefault="00F314F6" w:rsidP="00F314F6">
      <w:pPr>
        <w:jc w:val="both"/>
        <w:rPr>
          <w:rFonts w:ascii="Cambria" w:hAnsi="Cambria" w:cs="Tahoma"/>
        </w:rPr>
      </w:pPr>
      <w:r w:rsidRPr="007B5A20">
        <w:rPr>
          <w:rFonts w:ascii="Cambria" w:hAnsi="Cambria" w:cs="Tahoma"/>
        </w:rPr>
        <w:t xml:space="preserve">   c) valore D come da F.U. Ed. XII.</w:t>
      </w:r>
    </w:p>
    <w:p w:rsidR="00F314F6" w:rsidRPr="007B5A20" w:rsidRDefault="00F314F6" w:rsidP="00F314F6">
      <w:pPr>
        <w:jc w:val="both"/>
        <w:rPr>
          <w:rFonts w:ascii="Cambria" w:hAnsi="Cambria" w:cs="Tahoma"/>
        </w:rPr>
      </w:pPr>
      <w:r w:rsidRPr="007B5A20">
        <w:rPr>
          <w:rFonts w:ascii="Cambria" w:hAnsi="Cambria" w:cs="Tahoma"/>
        </w:rPr>
        <w:t>- In ogni imballaggio dovrà essere presente un certificato in lingua italiana che attesti</w:t>
      </w:r>
    </w:p>
    <w:p w:rsidR="00F314F6" w:rsidRPr="007B5A20" w:rsidRDefault="00F314F6" w:rsidP="00F314F6">
      <w:pPr>
        <w:jc w:val="both"/>
        <w:rPr>
          <w:rFonts w:ascii="Cambria" w:hAnsi="Cambria" w:cs="Tahoma"/>
        </w:rPr>
      </w:pPr>
      <w:r w:rsidRPr="007B5A20">
        <w:rPr>
          <w:rFonts w:ascii="Cambria" w:hAnsi="Cambria" w:cs="Tahoma"/>
        </w:rPr>
        <w:t xml:space="preserve">  oltre ai parametri sopra citati le seguenti </w:t>
      </w:r>
      <w:smartTag w:uri="urn:schemas-microsoft-com:office:smarttags" w:element="PersonName">
        <w:r w:rsidRPr="007B5A20">
          <w:rPr>
            <w:rFonts w:ascii="Cambria" w:hAnsi="Cambria" w:cs="Tahoma"/>
          </w:rPr>
          <w:t>info</w:t>
        </w:r>
      </w:smartTag>
      <w:r w:rsidRPr="007B5A20">
        <w:rPr>
          <w:rFonts w:ascii="Cambria" w:hAnsi="Cambria" w:cs="Tahoma"/>
        </w:rPr>
        <w:t>rmazioni:</w:t>
      </w:r>
    </w:p>
    <w:p w:rsidR="00F314F6" w:rsidRPr="007B5A20" w:rsidRDefault="00F314F6" w:rsidP="00F314F6">
      <w:pPr>
        <w:jc w:val="both"/>
        <w:rPr>
          <w:rFonts w:ascii="Cambria" w:hAnsi="Cambria" w:cs="Tahoma"/>
        </w:rPr>
      </w:pPr>
      <w:r w:rsidRPr="007B5A20">
        <w:rPr>
          <w:rFonts w:ascii="Cambria" w:hAnsi="Cambria" w:cs="Tahoma"/>
        </w:rPr>
        <w:t xml:space="preserve">  a) lotto di fabbricazione; </w:t>
      </w:r>
    </w:p>
    <w:p w:rsidR="00F314F6" w:rsidRPr="007B5A20" w:rsidRDefault="00F314F6" w:rsidP="00F314F6">
      <w:pPr>
        <w:jc w:val="both"/>
        <w:rPr>
          <w:rFonts w:ascii="Cambria" w:hAnsi="Cambria" w:cs="Tahoma"/>
        </w:rPr>
      </w:pPr>
      <w:r w:rsidRPr="007B5A20">
        <w:rPr>
          <w:rFonts w:ascii="Cambria" w:hAnsi="Cambria" w:cs="Tahoma"/>
        </w:rPr>
        <w:lastRenderedPageBreak/>
        <w:t xml:space="preserve">  b) la scadenza;</w:t>
      </w:r>
    </w:p>
    <w:p w:rsidR="00F314F6" w:rsidRPr="007B5A20" w:rsidRDefault="00F314F6" w:rsidP="00F314F6">
      <w:pPr>
        <w:jc w:val="both"/>
        <w:rPr>
          <w:rFonts w:ascii="Cambria" w:hAnsi="Cambria" w:cs="Tahoma"/>
        </w:rPr>
      </w:pPr>
      <w:r w:rsidRPr="007B5A20">
        <w:rPr>
          <w:rFonts w:ascii="Cambria" w:hAnsi="Cambria" w:cs="Tahoma"/>
        </w:rPr>
        <w:t xml:space="preserve">  c) condizioni di conservazione;</w:t>
      </w:r>
    </w:p>
    <w:p w:rsidR="00F314F6" w:rsidRPr="007B5A20" w:rsidRDefault="00F314F6" w:rsidP="00F314F6">
      <w:pPr>
        <w:jc w:val="both"/>
        <w:rPr>
          <w:rFonts w:ascii="Cambria" w:hAnsi="Cambria" w:cs="Tahoma"/>
        </w:rPr>
      </w:pPr>
      <w:r w:rsidRPr="007B5A20">
        <w:rPr>
          <w:rFonts w:ascii="Cambria" w:hAnsi="Cambria" w:cs="Tahoma"/>
        </w:rPr>
        <w:t xml:space="preserve">  d) nome del fabbricante;</w:t>
      </w:r>
    </w:p>
    <w:p w:rsidR="00F314F6" w:rsidRPr="007B5A20" w:rsidRDefault="00F314F6" w:rsidP="00F314F6">
      <w:pPr>
        <w:jc w:val="both"/>
        <w:rPr>
          <w:rFonts w:ascii="Cambria" w:hAnsi="Cambria" w:cs="Tahoma"/>
        </w:rPr>
      </w:pPr>
      <w:r w:rsidRPr="007B5A20">
        <w:rPr>
          <w:rFonts w:ascii="Cambria" w:hAnsi="Cambria" w:cs="Tahoma"/>
        </w:rPr>
        <w:t xml:space="preserve">  e) processo di sterilizzazione al quale è destinato;</w:t>
      </w:r>
    </w:p>
    <w:p w:rsidR="00F314F6" w:rsidRPr="007B5A20" w:rsidRDefault="00F314F6" w:rsidP="00F314F6">
      <w:pPr>
        <w:jc w:val="both"/>
        <w:rPr>
          <w:rFonts w:ascii="Cambria" w:hAnsi="Cambria" w:cs="Tahoma"/>
        </w:rPr>
      </w:pPr>
      <w:r w:rsidRPr="007B5A20">
        <w:rPr>
          <w:rFonts w:ascii="Cambria" w:hAnsi="Cambria" w:cs="Tahoma"/>
        </w:rPr>
        <w:t xml:space="preserve">  f) le indicazioni d’uso (compresi i metodi per l’identificazione del risultato).</w:t>
      </w:r>
    </w:p>
    <w:p w:rsidR="00F314F6" w:rsidRPr="007B5A20" w:rsidRDefault="00F314F6" w:rsidP="00F314F6">
      <w:pPr>
        <w:jc w:val="both"/>
        <w:rPr>
          <w:rFonts w:ascii="Cambria" w:hAnsi="Cambria" w:cs="Tahoma"/>
        </w:rPr>
      </w:pPr>
    </w:p>
    <w:p w:rsidR="00F314F6" w:rsidRPr="007B5A20" w:rsidRDefault="00F314F6" w:rsidP="00F314F6">
      <w:pPr>
        <w:jc w:val="both"/>
        <w:rPr>
          <w:rFonts w:ascii="Cambria" w:hAnsi="Cambria" w:cs="Tahoma"/>
        </w:rPr>
      </w:pPr>
      <w:r w:rsidRPr="007B5A20">
        <w:rPr>
          <w:rFonts w:ascii="Cambria" w:hAnsi="Cambria" w:cs="Tahoma"/>
          <w:u w:val="single"/>
        </w:rPr>
        <w:t>Modalità di confezionamento</w:t>
      </w:r>
    </w:p>
    <w:p w:rsidR="00F314F6" w:rsidRPr="007B5A20" w:rsidRDefault="00F314F6" w:rsidP="00F314F6">
      <w:pPr>
        <w:jc w:val="both"/>
        <w:rPr>
          <w:rFonts w:ascii="Cambria" w:hAnsi="Cambria" w:cs="Tahoma"/>
        </w:rPr>
      </w:pPr>
      <w:r w:rsidRPr="007B5A20">
        <w:rPr>
          <w:rFonts w:ascii="Cambria" w:hAnsi="Cambria" w:cs="Tahoma"/>
        </w:rPr>
        <w:t xml:space="preserve">Confezionamento: scatole o sacchetti </w:t>
      </w:r>
      <w:proofErr w:type="spellStart"/>
      <w:r w:rsidRPr="007B5A20">
        <w:rPr>
          <w:rFonts w:ascii="Cambria" w:hAnsi="Cambria" w:cs="Tahoma"/>
        </w:rPr>
        <w:t>termosigillati</w:t>
      </w:r>
      <w:proofErr w:type="spellEnd"/>
      <w:r w:rsidRPr="007B5A20">
        <w:rPr>
          <w:rFonts w:ascii="Cambria" w:hAnsi="Cambria" w:cs="Tahoma"/>
        </w:rPr>
        <w:t>.</w:t>
      </w:r>
    </w:p>
    <w:p w:rsidR="00F314F6" w:rsidRPr="007B5A20" w:rsidRDefault="00F314F6" w:rsidP="00F314F6">
      <w:pPr>
        <w:jc w:val="both"/>
        <w:rPr>
          <w:rFonts w:ascii="Cambria" w:hAnsi="Cambria" w:cs="Tahoma"/>
        </w:rPr>
      </w:pPr>
      <w:r w:rsidRPr="007B5A20">
        <w:rPr>
          <w:rFonts w:ascii="Cambria" w:hAnsi="Cambria" w:cs="Tahoma"/>
        </w:rPr>
        <w:t xml:space="preserve">Su tale confezione e sul foglietto che accompagna la confezione dovranno essere riportate tutte le </w:t>
      </w:r>
      <w:smartTag w:uri="urn:schemas-microsoft-com:office:smarttags" w:element="PersonName">
        <w:r w:rsidRPr="007B5A20">
          <w:rPr>
            <w:rFonts w:ascii="Cambria" w:hAnsi="Cambria" w:cs="Tahoma"/>
          </w:rPr>
          <w:t>info</w:t>
        </w:r>
      </w:smartTag>
      <w:r w:rsidRPr="007B5A20">
        <w:rPr>
          <w:rFonts w:ascii="Cambria" w:hAnsi="Cambria" w:cs="Tahoma"/>
        </w:rPr>
        <w:t xml:space="preserve">rmazioni previste dalle Norme a cui il prodotto fa riferimento. </w:t>
      </w:r>
    </w:p>
    <w:p w:rsidR="00F314F6" w:rsidRPr="007B5A20" w:rsidRDefault="00F314F6" w:rsidP="00F314F6">
      <w:pPr>
        <w:pStyle w:val="Titolo1"/>
        <w:rPr>
          <w:rFonts w:ascii="Cambria" w:hAnsi="Cambria" w:cs="Tahoma"/>
          <w:sz w:val="20"/>
          <w:szCs w:val="20"/>
        </w:rPr>
      </w:pPr>
      <w:r w:rsidRPr="007B5A20">
        <w:rPr>
          <w:rFonts w:ascii="Cambria" w:hAnsi="Cambria" w:cs="Tahoma"/>
          <w:sz w:val="20"/>
          <w:szCs w:val="20"/>
        </w:rPr>
        <w:t xml:space="preserve">FILTRO MONOUSO </w:t>
      </w:r>
      <w:proofErr w:type="spellStart"/>
      <w:r w:rsidRPr="007B5A20">
        <w:rPr>
          <w:rFonts w:ascii="Cambria" w:hAnsi="Cambria" w:cs="Tahoma"/>
          <w:sz w:val="20"/>
          <w:szCs w:val="20"/>
        </w:rPr>
        <w:t>DI</w:t>
      </w:r>
      <w:proofErr w:type="spellEnd"/>
      <w:r w:rsidRPr="007B5A20">
        <w:rPr>
          <w:rFonts w:ascii="Cambria" w:hAnsi="Cambria" w:cs="Tahoma"/>
          <w:sz w:val="20"/>
          <w:szCs w:val="20"/>
        </w:rPr>
        <w:t xml:space="preserve"> CARTA IDROREPELLENTE PER CONTAINER</w:t>
      </w:r>
    </w:p>
    <w:p w:rsidR="00F314F6" w:rsidRPr="007B5A20" w:rsidRDefault="00F314F6" w:rsidP="00F314F6">
      <w:pPr>
        <w:pStyle w:val="Titolo1"/>
        <w:spacing w:before="0" w:after="0"/>
        <w:jc w:val="both"/>
        <w:rPr>
          <w:rFonts w:ascii="Cambria" w:hAnsi="Cambria" w:cs="Tahoma"/>
          <w:b w:val="0"/>
          <w:sz w:val="20"/>
          <w:szCs w:val="20"/>
        </w:rPr>
      </w:pPr>
      <w:r w:rsidRPr="007B5A20">
        <w:rPr>
          <w:rFonts w:ascii="Cambria" w:hAnsi="Cambria" w:cs="Tahoma"/>
          <w:b w:val="0"/>
          <w:sz w:val="20"/>
          <w:szCs w:val="20"/>
        </w:rPr>
        <w:t>Filtro monouso di carta idrorepellente per container con azione di filtraggio batteriologico, permeabile all’agente sterilizzante (vapore), con indicatore di processo, rispondente alla normativa di riferimento.</w:t>
      </w:r>
    </w:p>
    <w:p w:rsidR="00F314F6" w:rsidRPr="007B5A20" w:rsidRDefault="00F314F6" w:rsidP="00F314F6">
      <w:pPr>
        <w:rPr>
          <w:rFonts w:ascii="Cambria" w:hAnsi="Cambria" w:cs="Tahoma"/>
        </w:rPr>
      </w:pPr>
      <w:r w:rsidRPr="007B5A20">
        <w:rPr>
          <w:rFonts w:ascii="Cambria" w:hAnsi="Cambria" w:cs="Tahoma"/>
        </w:rPr>
        <w:t>Presentare la scheda tecnica.</w:t>
      </w:r>
    </w:p>
    <w:p w:rsidR="00F314F6" w:rsidRPr="007B44EE" w:rsidRDefault="00F314F6" w:rsidP="00F314F6">
      <w:pPr>
        <w:rPr>
          <w:rFonts w:ascii="Cambria" w:hAnsi="Cambria" w:cs="Tahoma"/>
          <w:strike/>
        </w:rPr>
      </w:pPr>
    </w:p>
    <w:p w:rsidR="00F314F6" w:rsidRPr="007B5A20" w:rsidRDefault="00F314F6" w:rsidP="00F314F6">
      <w:pPr>
        <w:rPr>
          <w:rFonts w:ascii="Cambria" w:hAnsi="Cambria" w:cs="Tahoma"/>
          <w:b/>
        </w:rPr>
      </w:pPr>
      <w:r w:rsidRPr="007B5A20">
        <w:rPr>
          <w:rFonts w:ascii="Cambria" w:hAnsi="Cambria" w:cs="Tahoma"/>
          <w:b/>
        </w:rPr>
        <w:t>FILTRO IN TEFLON PER CONTAINER</w:t>
      </w:r>
    </w:p>
    <w:p w:rsidR="00F314F6" w:rsidRPr="007B5A20" w:rsidRDefault="00F314F6" w:rsidP="00F314F6">
      <w:pPr>
        <w:rPr>
          <w:rFonts w:ascii="Cambria" w:hAnsi="Cambria" w:cs="Tahoma"/>
          <w:b/>
        </w:rPr>
      </w:pPr>
      <w:r w:rsidRPr="007B5A20">
        <w:rPr>
          <w:rFonts w:ascii="Cambria" w:hAnsi="Cambria" w:cs="Tahoma"/>
        </w:rPr>
        <w:t>Filtro in teflon per container con azione di filtraggio batteriologico, permeabile all’agente sterilizzante (vapore) e  rispondente alla normativa di riferimento.</w:t>
      </w:r>
    </w:p>
    <w:p w:rsidR="00F314F6" w:rsidRPr="007B5A20" w:rsidRDefault="00F314F6" w:rsidP="00F314F6">
      <w:pPr>
        <w:rPr>
          <w:rFonts w:ascii="Cambria" w:hAnsi="Cambria" w:cs="Tahoma"/>
        </w:rPr>
      </w:pPr>
      <w:r w:rsidRPr="007B5A20">
        <w:rPr>
          <w:rFonts w:ascii="Cambria" w:hAnsi="Cambria" w:cs="Tahoma"/>
        </w:rPr>
        <w:t>Presentare la documentazione inerente i test effettuati rispetto a tale normativa e i cicli di sterilizzazione.</w:t>
      </w:r>
    </w:p>
    <w:p w:rsidR="00F314F6" w:rsidRPr="007B44EE" w:rsidRDefault="00F314F6" w:rsidP="00F314F6">
      <w:pPr>
        <w:jc w:val="both"/>
        <w:rPr>
          <w:rFonts w:ascii="Cambria" w:hAnsi="Cambria" w:cs="Arial"/>
          <w:strike/>
          <w:sz w:val="18"/>
          <w:szCs w:val="18"/>
        </w:rPr>
      </w:pPr>
    </w:p>
    <w:p w:rsidR="00F314F6" w:rsidRPr="007B5A20" w:rsidRDefault="00F314F6" w:rsidP="00F314F6">
      <w:pPr>
        <w:jc w:val="both"/>
        <w:rPr>
          <w:rFonts w:ascii="Cambria" w:hAnsi="Cambria" w:cs="Tahoma"/>
          <w:b/>
          <w:szCs w:val="18"/>
        </w:rPr>
      </w:pPr>
      <w:r w:rsidRPr="007B5A20">
        <w:rPr>
          <w:rFonts w:ascii="Cambria" w:hAnsi="Cambria" w:cs="Tahoma"/>
          <w:b/>
          <w:szCs w:val="18"/>
        </w:rPr>
        <w:t xml:space="preserve">ETICHETTE INDICATIVE DELLA STERILIZZAZIONE CON INDICATORE VIRAGGIO PER CONTAINER MARTIN </w:t>
      </w:r>
    </w:p>
    <w:p w:rsidR="00F314F6" w:rsidRPr="007B5A20" w:rsidRDefault="00F314F6" w:rsidP="00F314F6">
      <w:pPr>
        <w:jc w:val="both"/>
        <w:rPr>
          <w:rFonts w:ascii="Cambria" w:hAnsi="Cambria" w:cs="Tahoma"/>
        </w:rPr>
      </w:pPr>
      <w:r w:rsidRPr="007B5A20">
        <w:rPr>
          <w:rFonts w:ascii="Cambria" w:hAnsi="Cambria" w:cs="Tahoma"/>
        </w:rPr>
        <w:t>Dovrà essere attestata la compatibilità dei prodotti offerti con il container in oggetto</w:t>
      </w:r>
    </w:p>
    <w:p w:rsidR="00F314F6" w:rsidRPr="007B5A20" w:rsidRDefault="00F314F6" w:rsidP="00F314F6">
      <w:pPr>
        <w:jc w:val="both"/>
        <w:rPr>
          <w:rFonts w:ascii="Cambria" w:hAnsi="Cambria" w:cs="Tahoma"/>
          <w:b/>
        </w:rPr>
      </w:pPr>
    </w:p>
    <w:p w:rsidR="00F314F6" w:rsidRPr="007B5A20" w:rsidRDefault="00F314F6" w:rsidP="00F314F6">
      <w:pPr>
        <w:jc w:val="both"/>
        <w:rPr>
          <w:rFonts w:ascii="Cambria" w:hAnsi="Cambria" w:cs="Tahoma"/>
          <w:b/>
        </w:rPr>
      </w:pPr>
      <w:r w:rsidRPr="007B5A20">
        <w:rPr>
          <w:rFonts w:ascii="Cambria" w:hAnsi="Cambria" w:cs="Tahoma"/>
          <w:b/>
        </w:rPr>
        <w:t>DISPOSIZIONI GENERALI</w:t>
      </w:r>
    </w:p>
    <w:p w:rsidR="00F314F6" w:rsidRPr="007B5A20" w:rsidRDefault="00F314F6" w:rsidP="00F314F6">
      <w:pPr>
        <w:jc w:val="both"/>
        <w:rPr>
          <w:rFonts w:ascii="Cambria" w:hAnsi="Cambria" w:cs="Tahoma"/>
        </w:rPr>
      </w:pPr>
      <w:r w:rsidRPr="007B5A20">
        <w:rPr>
          <w:rFonts w:ascii="Cambria" w:hAnsi="Cambria" w:cs="Tahoma"/>
        </w:rPr>
        <w:t xml:space="preserve">In ogni imballaggio dovrà essere presente un certificato in lingua italiana che attesti oltre ai parametri sopra citati le seguenti </w:t>
      </w:r>
      <w:smartTag w:uri="urn:schemas-microsoft-com:office:smarttags" w:element="PersonName">
        <w:r w:rsidRPr="007B5A20">
          <w:rPr>
            <w:rFonts w:ascii="Cambria" w:hAnsi="Cambria" w:cs="Tahoma"/>
          </w:rPr>
          <w:t>info</w:t>
        </w:r>
      </w:smartTag>
      <w:r w:rsidRPr="007B5A20">
        <w:rPr>
          <w:rFonts w:ascii="Cambria" w:hAnsi="Cambria" w:cs="Tahoma"/>
        </w:rPr>
        <w:t>rmazioni:</w:t>
      </w:r>
    </w:p>
    <w:p w:rsidR="00F314F6" w:rsidRPr="007B5A20" w:rsidRDefault="00F314F6" w:rsidP="00F314F6">
      <w:pPr>
        <w:jc w:val="both"/>
        <w:rPr>
          <w:rFonts w:ascii="Cambria" w:hAnsi="Cambria" w:cs="Tahoma"/>
        </w:rPr>
      </w:pPr>
      <w:r w:rsidRPr="007B5A20">
        <w:rPr>
          <w:rFonts w:ascii="Cambria" w:hAnsi="Cambria" w:cs="Tahoma"/>
        </w:rPr>
        <w:t xml:space="preserve">- lotto di fabbricazione </w:t>
      </w:r>
    </w:p>
    <w:p w:rsidR="00F314F6" w:rsidRPr="007B5A20" w:rsidRDefault="00F314F6" w:rsidP="00F314F6">
      <w:pPr>
        <w:jc w:val="both"/>
        <w:rPr>
          <w:rFonts w:ascii="Cambria" w:hAnsi="Cambria" w:cs="Tahoma"/>
        </w:rPr>
      </w:pPr>
      <w:r w:rsidRPr="007B5A20">
        <w:rPr>
          <w:rFonts w:ascii="Cambria" w:hAnsi="Cambria" w:cs="Tahoma"/>
        </w:rPr>
        <w:t>- la scadenza</w:t>
      </w:r>
    </w:p>
    <w:p w:rsidR="00F314F6" w:rsidRPr="007B5A20" w:rsidRDefault="00F314F6" w:rsidP="00F314F6">
      <w:pPr>
        <w:jc w:val="both"/>
        <w:rPr>
          <w:rFonts w:ascii="Cambria" w:hAnsi="Cambria" w:cs="Tahoma"/>
        </w:rPr>
      </w:pPr>
      <w:r w:rsidRPr="007B5A20">
        <w:rPr>
          <w:rFonts w:ascii="Cambria" w:hAnsi="Cambria" w:cs="Tahoma"/>
        </w:rPr>
        <w:t>- condizioni di conservazione</w:t>
      </w:r>
    </w:p>
    <w:p w:rsidR="00F314F6" w:rsidRPr="007B5A20" w:rsidRDefault="00F314F6" w:rsidP="00F314F6">
      <w:pPr>
        <w:jc w:val="both"/>
        <w:rPr>
          <w:rFonts w:ascii="Cambria" w:hAnsi="Cambria" w:cs="Tahoma"/>
        </w:rPr>
      </w:pPr>
      <w:r w:rsidRPr="007B5A20">
        <w:rPr>
          <w:rFonts w:ascii="Cambria" w:hAnsi="Cambria" w:cs="Tahoma"/>
        </w:rPr>
        <w:t>- nome del fabbricante</w:t>
      </w:r>
    </w:p>
    <w:p w:rsidR="00F314F6" w:rsidRPr="007B5A20" w:rsidRDefault="00F314F6" w:rsidP="00F314F6">
      <w:pPr>
        <w:jc w:val="both"/>
        <w:rPr>
          <w:rFonts w:ascii="Cambria" w:hAnsi="Cambria" w:cs="Tahoma"/>
        </w:rPr>
      </w:pPr>
      <w:r w:rsidRPr="007B5A20">
        <w:rPr>
          <w:rFonts w:ascii="Cambria" w:hAnsi="Cambria" w:cs="Tahoma"/>
        </w:rPr>
        <w:t>- processo di sterilizzazione al quale è destinato</w:t>
      </w:r>
    </w:p>
    <w:p w:rsidR="00F314F6" w:rsidRPr="007B5A20" w:rsidRDefault="00F314F6" w:rsidP="00F314F6">
      <w:pPr>
        <w:jc w:val="both"/>
        <w:rPr>
          <w:rFonts w:ascii="Cambria" w:hAnsi="Cambria" w:cs="Tahoma"/>
        </w:rPr>
      </w:pPr>
      <w:r w:rsidRPr="007B5A20">
        <w:rPr>
          <w:rFonts w:ascii="Cambria" w:hAnsi="Cambria" w:cs="Tahoma"/>
        </w:rPr>
        <w:t>- le indicazioni d’uso (compresi i metodi per l’identificazione del risultato)</w:t>
      </w:r>
    </w:p>
    <w:p w:rsidR="00F314F6" w:rsidRPr="007B5A20" w:rsidRDefault="00F314F6" w:rsidP="00F314F6">
      <w:pPr>
        <w:jc w:val="both"/>
        <w:rPr>
          <w:rFonts w:ascii="Cambria" w:hAnsi="Cambria" w:cs="Tahoma"/>
        </w:rPr>
      </w:pPr>
      <w:r w:rsidRPr="007B5A20">
        <w:rPr>
          <w:rFonts w:ascii="Cambria" w:hAnsi="Cambria" w:cs="Tahoma"/>
        </w:rPr>
        <w:t>Per ogni pacco pronto deve essere fornito anche un indicatore biologico dello stesso lotto e non confezionato per il controllo positivo.</w:t>
      </w:r>
    </w:p>
    <w:p w:rsidR="00F314F6" w:rsidRPr="007B5A20" w:rsidRDefault="00F314F6" w:rsidP="00F314F6">
      <w:pPr>
        <w:jc w:val="both"/>
        <w:rPr>
          <w:rFonts w:ascii="Cambria" w:hAnsi="Cambria" w:cs="Tahoma"/>
        </w:rPr>
      </w:pPr>
    </w:p>
    <w:p w:rsidR="00F314F6" w:rsidRPr="007B5A20" w:rsidRDefault="00F314F6" w:rsidP="00F314F6">
      <w:pPr>
        <w:jc w:val="both"/>
        <w:rPr>
          <w:rFonts w:ascii="Cambria" w:hAnsi="Cambria" w:cs="Tahoma"/>
        </w:rPr>
      </w:pPr>
      <w:r w:rsidRPr="007B5A20">
        <w:rPr>
          <w:rFonts w:ascii="Cambria" w:hAnsi="Cambria" w:cs="Tahoma"/>
          <w:u w:val="single"/>
        </w:rPr>
        <w:t>Modalità di confezionamento</w:t>
      </w:r>
    </w:p>
    <w:p w:rsidR="00F314F6" w:rsidRPr="007B5A20" w:rsidRDefault="00F314F6" w:rsidP="00F314F6">
      <w:pPr>
        <w:jc w:val="both"/>
        <w:rPr>
          <w:rFonts w:ascii="Cambria" w:hAnsi="Cambria" w:cs="Tahoma"/>
        </w:rPr>
      </w:pPr>
      <w:r w:rsidRPr="007B5A20">
        <w:rPr>
          <w:rFonts w:ascii="Cambria" w:hAnsi="Cambria" w:cs="Tahoma"/>
        </w:rPr>
        <w:t xml:space="preserve">Confezionamento: scatole o sacchetti </w:t>
      </w:r>
      <w:proofErr w:type="spellStart"/>
      <w:r w:rsidRPr="007B5A20">
        <w:rPr>
          <w:rFonts w:ascii="Cambria" w:hAnsi="Cambria" w:cs="Tahoma"/>
        </w:rPr>
        <w:t>termosigillati</w:t>
      </w:r>
      <w:proofErr w:type="spellEnd"/>
      <w:r w:rsidRPr="007B5A20">
        <w:rPr>
          <w:rFonts w:ascii="Cambria" w:hAnsi="Cambria" w:cs="Tahoma"/>
        </w:rPr>
        <w:t>.</w:t>
      </w:r>
    </w:p>
    <w:p w:rsidR="00F314F6" w:rsidRPr="007B5A20" w:rsidRDefault="00F314F6" w:rsidP="00F314F6">
      <w:pPr>
        <w:jc w:val="both"/>
        <w:rPr>
          <w:rFonts w:ascii="Cambria" w:hAnsi="Cambria" w:cs="Tahoma"/>
        </w:rPr>
      </w:pPr>
      <w:r w:rsidRPr="007B5A20">
        <w:rPr>
          <w:rFonts w:ascii="Cambria" w:hAnsi="Cambria" w:cs="Tahoma"/>
        </w:rPr>
        <w:t xml:space="preserve">Su tale confezione e sul foglietto che accompagna la confezione dovranno essere riportate tutte le </w:t>
      </w:r>
      <w:smartTag w:uri="urn:schemas-microsoft-com:office:smarttags" w:element="PersonName">
        <w:r w:rsidRPr="007B5A20">
          <w:rPr>
            <w:rFonts w:ascii="Cambria" w:hAnsi="Cambria" w:cs="Tahoma"/>
          </w:rPr>
          <w:t>info</w:t>
        </w:r>
      </w:smartTag>
      <w:r w:rsidRPr="007B5A20">
        <w:rPr>
          <w:rFonts w:ascii="Cambria" w:hAnsi="Cambria" w:cs="Tahoma"/>
        </w:rPr>
        <w:t xml:space="preserve">rmazioni previste dalle Norme a cui il prodotto fa riferimento. </w:t>
      </w:r>
    </w:p>
    <w:p w:rsidR="00F314F6" w:rsidRPr="007B5A20" w:rsidRDefault="00F314F6" w:rsidP="00F314F6">
      <w:pPr>
        <w:jc w:val="both"/>
        <w:rPr>
          <w:rFonts w:ascii="Cambria" w:hAnsi="Cambria" w:cs="Tahoma"/>
          <w:b/>
        </w:rPr>
      </w:pPr>
    </w:p>
    <w:p w:rsidR="00F314F6" w:rsidRPr="007B5A20" w:rsidRDefault="00F314F6" w:rsidP="00F314F6">
      <w:pPr>
        <w:jc w:val="both"/>
        <w:rPr>
          <w:rFonts w:ascii="Cambria" w:hAnsi="Cambria" w:cs="Tahoma"/>
          <w:b/>
        </w:rPr>
      </w:pPr>
      <w:r w:rsidRPr="007B5A20">
        <w:rPr>
          <w:rFonts w:ascii="Cambria" w:hAnsi="Cambria" w:cs="Tahoma"/>
          <w:b/>
        </w:rPr>
        <w:t xml:space="preserve">FORMAZIONE DEL PERSONALE </w:t>
      </w:r>
    </w:p>
    <w:p w:rsidR="00F314F6" w:rsidRPr="007B5A20" w:rsidRDefault="00F314F6" w:rsidP="00F314F6">
      <w:pPr>
        <w:jc w:val="both"/>
        <w:rPr>
          <w:rFonts w:ascii="Cambria" w:hAnsi="Cambria" w:cs="Tahoma"/>
        </w:rPr>
      </w:pPr>
      <w:r w:rsidRPr="007B5A20">
        <w:rPr>
          <w:rFonts w:ascii="Cambria" w:hAnsi="Cambria" w:cs="Tahoma"/>
        </w:rPr>
        <w:t>Le ditte aggiudicatici dovranno tenere, ove richiesto, dei corsi di formazione a titolo gratuito per il personale della centrale di sterilizzazione, delle sale operatorie e dei principali reparti e servizi dove si utilizzano i sopraindicati prodotti.</w:t>
      </w:r>
    </w:p>
    <w:p w:rsidR="00F314F6" w:rsidRPr="007B5A20" w:rsidRDefault="00F314F6" w:rsidP="00F314F6">
      <w:pPr>
        <w:jc w:val="both"/>
        <w:rPr>
          <w:rFonts w:ascii="Cambria" w:hAnsi="Cambria" w:cs="Tahoma"/>
        </w:rPr>
      </w:pPr>
      <w:r w:rsidRPr="007B5A20">
        <w:rPr>
          <w:rFonts w:ascii="Cambria" w:hAnsi="Cambria" w:cs="Tahoma"/>
        </w:rPr>
        <w:t>- I corsi dovranno essere tenu</w:t>
      </w:r>
      <w:r>
        <w:rPr>
          <w:rFonts w:ascii="Cambria" w:hAnsi="Cambria" w:cs="Tahoma"/>
        </w:rPr>
        <w:t>ti all’interno delle diverse A.A</w:t>
      </w:r>
      <w:r w:rsidRPr="007B5A20">
        <w:rPr>
          <w:rFonts w:ascii="Cambria" w:hAnsi="Cambria" w:cs="Tahoma"/>
        </w:rPr>
        <w:t xml:space="preserve">.S. </w:t>
      </w:r>
    </w:p>
    <w:p w:rsidR="00F314F6" w:rsidRPr="007B5A20" w:rsidRDefault="00F314F6" w:rsidP="00F314F6">
      <w:pPr>
        <w:jc w:val="both"/>
        <w:rPr>
          <w:rFonts w:ascii="Cambria" w:hAnsi="Cambria" w:cs="Tahoma"/>
        </w:rPr>
      </w:pPr>
      <w:r w:rsidRPr="007B5A20">
        <w:rPr>
          <w:rFonts w:ascii="Cambria" w:hAnsi="Cambria" w:cs="Tahoma"/>
        </w:rPr>
        <w:t>- La ditta fornitrice dovrà fornire a proprie spese il materiale didattico necessario.</w:t>
      </w:r>
    </w:p>
    <w:p w:rsidR="00F314F6" w:rsidRPr="007B5A20" w:rsidRDefault="00F314F6" w:rsidP="00F314F6">
      <w:pPr>
        <w:jc w:val="both"/>
        <w:rPr>
          <w:rFonts w:ascii="Cambria" w:hAnsi="Cambria" w:cs="Tahoma"/>
        </w:rPr>
      </w:pPr>
      <w:r w:rsidRPr="007B5A20">
        <w:rPr>
          <w:rFonts w:ascii="Cambria" w:hAnsi="Cambria" w:cs="Tahoma"/>
        </w:rPr>
        <w:t>- I contenuti dei corsi devono comprendere:</w:t>
      </w:r>
    </w:p>
    <w:p w:rsidR="00F314F6" w:rsidRPr="007B5A20" w:rsidRDefault="00F314F6" w:rsidP="00F314F6">
      <w:pPr>
        <w:jc w:val="both"/>
        <w:rPr>
          <w:rFonts w:ascii="Cambria" w:hAnsi="Cambria" w:cs="Tahoma"/>
        </w:rPr>
      </w:pPr>
      <w:r w:rsidRPr="007B5A20">
        <w:rPr>
          <w:rFonts w:ascii="Cambria" w:hAnsi="Cambria" w:cs="Tahoma"/>
        </w:rPr>
        <w:t>a) nozioni riguardanti le principali normative legislative e tecniche che regolamentano la sterilizzazione dei dispositivi medici;</w:t>
      </w:r>
    </w:p>
    <w:p w:rsidR="00F314F6" w:rsidRPr="007B5A20" w:rsidRDefault="00F314F6" w:rsidP="00F314F6">
      <w:pPr>
        <w:jc w:val="both"/>
        <w:rPr>
          <w:rFonts w:ascii="Cambria" w:hAnsi="Cambria" w:cs="Tahoma"/>
        </w:rPr>
      </w:pPr>
      <w:r w:rsidRPr="007B5A20">
        <w:rPr>
          <w:rFonts w:ascii="Cambria" w:hAnsi="Cambria" w:cs="Tahoma"/>
        </w:rPr>
        <w:t>b) nozioni riguardanti le dinamiche dei processi di sterilizzazione a vapore e ad ossido d’etilene;</w:t>
      </w:r>
    </w:p>
    <w:p w:rsidR="00F314F6" w:rsidRPr="007B5A20" w:rsidRDefault="00F314F6" w:rsidP="00F314F6">
      <w:pPr>
        <w:jc w:val="both"/>
        <w:rPr>
          <w:rFonts w:ascii="Cambria" w:hAnsi="Cambria" w:cs="Tahoma"/>
        </w:rPr>
      </w:pPr>
      <w:r w:rsidRPr="007B5A20">
        <w:rPr>
          <w:rFonts w:ascii="Cambria" w:hAnsi="Cambria" w:cs="Tahoma"/>
        </w:rPr>
        <w:t xml:space="preserve">c) nozioni riguardanti il lavaggio, il confezionamento e la conservazione dei dispostovi sterili; </w:t>
      </w:r>
    </w:p>
    <w:p w:rsidR="00F314F6" w:rsidRPr="007B5A20" w:rsidRDefault="00F314F6" w:rsidP="00F314F6">
      <w:pPr>
        <w:jc w:val="both"/>
        <w:rPr>
          <w:rFonts w:ascii="Cambria" w:hAnsi="Cambria" w:cs="Tahoma"/>
        </w:rPr>
      </w:pPr>
      <w:r w:rsidRPr="007B5A20">
        <w:rPr>
          <w:rFonts w:ascii="Cambria" w:hAnsi="Cambria" w:cs="Tahoma"/>
        </w:rPr>
        <w:t>d) conoscenze tecniche basilari dei dispositivi forniti, riguardanti: le modalità di funzionamento, l’utilizzo, l’interpretazione dei risultati, la conservazione prima e dopo l’esposizione al processo di sterilizzazione, etc.;</w:t>
      </w:r>
    </w:p>
    <w:p w:rsidR="00F314F6" w:rsidRPr="007B5A20" w:rsidRDefault="00F314F6" w:rsidP="00F314F6">
      <w:pPr>
        <w:jc w:val="both"/>
        <w:rPr>
          <w:rFonts w:ascii="Cambria" w:hAnsi="Cambria" w:cs="Tahoma"/>
        </w:rPr>
      </w:pPr>
      <w:r w:rsidRPr="007B5A20">
        <w:rPr>
          <w:rFonts w:ascii="Cambria" w:hAnsi="Cambria" w:cs="Tahoma"/>
        </w:rPr>
        <w:t>e) tutte le conoscenze relative agli argomenti trattati che la ditta ritiene utile trasmettere;</w:t>
      </w:r>
    </w:p>
    <w:p w:rsidR="00F314F6" w:rsidRPr="007B5A20" w:rsidRDefault="00F314F6" w:rsidP="00F314F6">
      <w:pPr>
        <w:jc w:val="both"/>
        <w:rPr>
          <w:rFonts w:ascii="Cambria" w:hAnsi="Cambria" w:cs="Tahoma"/>
        </w:rPr>
      </w:pPr>
      <w:r w:rsidRPr="007B5A20">
        <w:rPr>
          <w:rFonts w:ascii="Cambria" w:hAnsi="Cambria" w:cs="Tahoma"/>
        </w:rPr>
        <w:t>f) la ditta fornitrice dovrà collaborare, sempre a titolo gratuito, alla stesura di appositi protocolli per il trattamento e l’utilizzo degli indicatori forniti;</w:t>
      </w:r>
    </w:p>
    <w:p w:rsidR="000D6D06" w:rsidRDefault="000D6D06" w:rsidP="000D6D06">
      <w:pPr>
        <w:jc w:val="both"/>
        <w:rPr>
          <w:rFonts w:ascii="Cambria" w:hAnsi="Cambria" w:cs="Tahoma"/>
        </w:rPr>
      </w:pPr>
      <w:r w:rsidRPr="000D6D06">
        <w:rPr>
          <w:rFonts w:ascii="Cambria" w:hAnsi="Cambria" w:cs="Tahoma"/>
        </w:rPr>
        <w:t>g) periodicamente e a titolo gratuito, di concerto con i responsabili delle A.A.S. sopra menzionate, deve tenere dei training periodici di formazione ed aggiornamento al personale utilizzatore i prodotti forniti.</w:t>
      </w:r>
    </w:p>
    <w:p w:rsidR="000D6D06" w:rsidRPr="000D6D06" w:rsidRDefault="000D6D06" w:rsidP="000D6D06">
      <w:pPr>
        <w:jc w:val="both"/>
        <w:rPr>
          <w:rFonts w:ascii="Cambria" w:hAnsi="Cambria" w:cs="Tahoma"/>
        </w:rPr>
      </w:pPr>
    </w:p>
    <w:p w:rsidR="00F314F6" w:rsidRPr="006D70F2" w:rsidRDefault="000D6D06" w:rsidP="000D6D06">
      <w:pPr>
        <w:pStyle w:val="Corpodeltesto2"/>
        <w:spacing w:after="0" w:line="240" w:lineRule="auto"/>
        <w:rPr>
          <w:rFonts w:ascii="Cambria" w:hAnsi="Cambria"/>
          <w:b/>
          <w:sz w:val="22"/>
          <w:szCs w:val="22"/>
        </w:rPr>
      </w:pPr>
      <w:r w:rsidRPr="006D70F2">
        <w:rPr>
          <w:rFonts w:ascii="Cambria" w:hAnsi="Cambria"/>
          <w:b/>
          <w:sz w:val="22"/>
          <w:szCs w:val="22"/>
        </w:rPr>
        <w:lastRenderedPageBreak/>
        <w:t>Sulle misure indicate verrà applicata una tolleranza del +/- 10%.</w:t>
      </w:r>
    </w:p>
    <w:p w:rsidR="00F314F6" w:rsidRPr="006D70F2" w:rsidRDefault="00F314F6" w:rsidP="00F314F6">
      <w:pPr>
        <w:jc w:val="both"/>
        <w:rPr>
          <w:rFonts w:ascii="Cambria" w:hAnsi="Cambria" w:cs="Tahoma"/>
          <w:color w:val="000000"/>
          <w:sz w:val="22"/>
          <w:szCs w:val="22"/>
        </w:rPr>
      </w:pPr>
      <w:r w:rsidRPr="006D70F2">
        <w:rPr>
          <w:rFonts w:ascii="Cambria" w:hAnsi="Cambria" w:cs="Tahoma"/>
          <w:color w:val="000000"/>
          <w:sz w:val="22"/>
          <w:szCs w:val="22"/>
        </w:rPr>
        <w:t xml:space="preserve">Si precisa che per il lotto n. 7 (la cui aggiudicazione avviene a metro) la lunghezza riportata nella descrizione è puramente indicativa e, pertanto, è possibile offrire anche prodotti che non rientrano nel </w:t>
      </w:r>
      <w:proofErr w:type="spellStart"/>
      <w:r w:rsidRPr="006D70F2">
        <w:rPr>
          <w:rFonts w:ascii="Cambria" w:hAnsi="Cambria" w:cs="Tahoma"/>
          <w:color w:val="000000"/>
          <w:sz w:val="22"/>
          <w:szCs w:val="22"/>
        </w:rPr>
        <w:t>range</w:t>
      </w:r>
      <w:proofErr w:type="spellEnd"/>
      <w:r w:rsidRPr="006D70F2">
        <w:rPr>
          <w:rFonts w:ascii="Cambria" w:hAnsi="Cambria" w:cs="Tahoma"/>
          <w:color w:val="000000"/>
          <w:sz w:val="22"/>
          <w:szCs w:val="22"/>
        </w:rPr>
        <w:t xml:space="preserve"> di tolleranza indicato nel Capitolato speciale (+/- 10%).</w:t>
      </w:r>
    </w:p>
    <w:p w:rsidR="00F314F6" w:rsidRPr="004F4B7F" w:rsidRDefault="00F314F6" w:rsidP="00F314F6">
      <w:pPr>
        <w:pStyle w:val="Corpodeltesto2"/>
        <w:spacing w:after="0" w:line="240" w:lineRule="auto"/>
        <w:rPr>
          <w:rFonts w:ascii="Cambria" w:hAnsi="Cambria"/>
          <w:b/>
          <w:sz w:val="28"/>
          <w:szCs w:val="28"/>
          <w:u w:val="single"/>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720"/>
        <w:gridCol w:w="7959"/>
      </w:tblGrid>
      <w:tr w:rsidR="00182A12" w:rsidRPr="00182A12" w:rsidTr="00182A12">
        <w:trPr>
          <w:trHeight w:val="27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Lotto</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Voce</w:t>
            </w:r>
          </w:p>
        </w:tc>
        <w:tc>
          <w:tcPr>
            <w:tcW w:w="7959"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xml:space="preserve">Descrizione </w:t>
            </w:r>
          </w:p>
        </w:tc>
      </w:tr>
      <w:tr w:rsidR="00182A12" w:rsidRPr="00182A12" w:rsidTr="00182A12">
        <w:trPr>
          <w:trHeight w:val="525"/>
        </w:trPr>
        <w:tc>
          <w:tcPr>
            <w:tcW w:w="960" w:type="dxa"/>
            <w:vMerge w:val="restart"/>
            <w:shd w:val="clear" w:color="auto" w:fill="auto"/>
            <w:noWrap/>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3</w:t>
            </w:r>
          </w:p>
        </w:tc>
        <w:tc>
          <w:tcPr>
            <w:tcW w:w="720" w:type="dxa"/>
            <w:shd w:val="clear" w:color="auto" w:fill="auto"/>
            <w:noWrap/>
            <w:vAlign w:val="center"/>
            <w:hideMark/>
          </w:tcPr>
          <w:p w:rsidR="00182A12" w:rsidRPr="006D70F2" w:rsidRDefault="00182A12" w:rsidP="00182A12">
            <w:pPr>
              <w:rPr>
                <w:rFonts w:asciiTheme="majorHAnsi" w:hAnsiTheme="majorHAnsi" w:cs="Arial"/>
                <w:color w:val="000000"/>
                <w:sz w:val="22"/>
                <w:szCs w:val="22"/>
              </w:rPr>
            </w:pPr>
            <w:r w:rsidRPr="006D70F2">
              <w:rPr>
                <w:rFonts w:asciiTheme="majorHAnsi" w:hAnsiTheme="majorHAnsi" w:cs="Arial"/>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Buste piatte per sterilizzazione in </w:t>
            </w:r>
            <w:proofErr w:type="spellStart"/>
            <w:r w:rsidRPr="006D70F2">
              <w:rPr>
                <w:rFonts w:asciiTheme="majorHAnsi" w:hAnsiTheme="majorHAnsi" w:cs="Arial"/>
                <w:color w:val="000000"/>
                <w:sz w:val="22"/>
                <w:szCs w:val="22"/>
              </w:rPr>
              <w:t>accoppiatto</w:t>
            </w:r>
            <w:proofErr w:type="spellEnd"/>
            <w:r w:rsidRPr="006D70F2">
              <w:rPr>
                <w:rFonts w:asciiTheme="majorHAnsi" w:hAnsiTheme="majorHAnsi" w:cs="Arial"/>
                <w:color w:val="000000"/>
                <w:sz w:val="22"/>
                <w:szCs w:val="22"/>
              </w:rPr>
              <w:t xml:space="preserve">, carta poliestere, polipropilene, laminato, </w:t>
            </w:r>
            <w:proofErr w:type="spellStart"/>
            <w:r w:rsidRPr="006D70F2">
              <w:rPr>
                <w:rFonts w:asciiTheme="majorHAnsi" w:hAnsiTheme="majorHAnsi" w:cs="Arial"/>
                <w:color w:val="000000"/>
                <w:sz w:val="22"/>
                <w:szCs w:val="22"/>
              </w:rPr>
              <w:t>autosaldanti</w:t>
            </w:r>
            <w:proofErr w:type="spellEnd"/>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a</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cm. 10x20</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c</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cm. 10X25</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d</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cm. 15x30</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e</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cm. 20x35</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f</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cm. 30x40</w:t>
            </w:r>
          </w:p>
        </w:tc>
      </w:tr>
      <w:tr w:rsidR="00182A12" w:rsidRPr="00182A12" w:rsidTr="00182A12">
        <w:trPr>
          <w:trHeight w:val="525"/>
        </w:trPr>
        <w:tc>
          <w:tcPr>
            <w:tcW w:w="960" w:type="dxa"/>
            <w:vMerge w:val="restart"/>
            <w:shd w:val="clear" w:color="auto" w:fill="auto"/>
            <w:noWrap/>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7</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Buste in rotolo </w:t>
            </w:r>
            <w:proofErr w:type="spellStart"/>
            <w:r w:rsidRPr="006D70F2">
              <w:rPr>
                <w:rFonts w:asciiTheme="majorHAnsi" w:hAnsiTheme="majorHAnsi" w:cs="Arial"/>
                <w:color w:val="000000"/>
                <w:sz w:val="22"/>
                <w:szCs w:val="22"/>
              </w:rPr>
              <w:t>Tyvec</w:t>
            </w:r>
            <w:proofErr w:type="spellEnd"/>
            <w:r w:rsidRPr="006D70F2">
              <w:rPr>
                <w:rFonts w:asciiTheme="majorHAnsi" w:hAnsiTheme="majorHAnsi" w:cs="Arial"/>
                <w:color w:val="000000"/>
                <w:sz w:val="22"/>
                <w:szCs w:val="22"/>
              </w:rPr>
              <w:t xml:space="preserve"> (o equivalente) senza indicatore o con indicatore per sterilizzazione ad ossido di etilene</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a</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cm 10 x 100 </w:t>
            </w:r>
            <w:proofErr w:type="spellStart"/>
            <w:r w:rsidRPr="006D70F2">
              <w:rPr>
                <w:rFonts w:asciiTheme="majorHAnsi" w:hAnsiTheme="majorHAnsi" w:cs="Arial"/>
                <w:color w:val="000000"/>
                <w:sz w:val="22"/>
                <w:szCs w:val="22"/>
              </w:rPr>
              <w:t>mt</w:t>
            </w:r>
            <w:proofErr w:type="spellEnd"/>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b</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cm 15 x 100 </w:t>
            </w:r>
            <w:proofErr w:type="spellStart"/>
            <w:r w:rsidRPr="006D70F2">
              <w:rPr>
                <w:rFonts w:asciiTheme="majorHAnsi" w:hAnsiTheme="majorHAnsi" w:cs="Arial"/>
                <w:color w:val="000000"/>
                <w:sz w:val="22"/>
                <w:szCs w:val="22"/>
              </w:rPr>
              <w:t>mt</w:t>
            </w:r>
            <w:proofErr w:type="spellEnd"/>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c</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cm 20 x100 </w:t>
            </w:r>
            <w:proofErr w:type="spellStart"/>
            <w:r w:rsidRPr="006D70F2">
              <w:rPr>
                <w:rFonts w:asciiTheme="majorHAnsi" w:hAnsiTheme="majorHAnsi" w:cs="Arial"/>
                <w:color w:val="000000"/>
                <w:sz w:val="22"/>
                <w:szCs w:val="22"/>
              </w:rPr>
              <w:t>mt</w:t>
            </w:r>
            <w:proofErr w:type="spellEnd"/>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d</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cm 30 x 100 </w:t>
            </w:r>
            <w:proofErr w:type="spellStart"/>
            <w:r w:rsidRPr="006D70F2">
              <w:rPr>
                <w:rFonts w:asciiTheme="majorHAnsi" w:hAnsiTheme="majorHAnsi" w:cs="Arial"/>
                <w:color w:val="000000"/>
                <w:sz w:val="22"/>
                <w:szCs w:val="22"/>
              </w:rPr>
              <w:t>mt</w:t>
            </w:r>
            <w:proofErr w:type="spellEnd"/>
          </w:p>
        </w:tc>
      </w:tr>
      <w:tr w:rsidR="00182A12" w:rsidRPr="00182A12" w:rsidTr="00182A12">
        <w:trPr>
          <w:trHeight w:val="525"/>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14</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Nastro indicatore di processo per sterilizzazione a perossido di idrogeno, senza cellulosa, 2cm x 50 </w:t>
            </w:r>
            <w:proofErr w:type="spellStart"/>
            <w:r w:rsidRPr="006D70F2">
              <w:rPr>
                <w:rFonts w:asciiTheme="majorHAnsi" w:hAnsiTheme="majorHAnsi" w:cs="Arial"/>
                <w:color w:val="000000"/>
                <w:sz w:val="22"/>
                <w:szCs w:val="22"/>
              </w:rPr>
              <w:t>mt</w:t>
            </w:r>
            <w:proofErr w:type="spellEnd"/>
          </w:p>
        </w:tc>
      </w:tr>
      <w:tr w:rsidR="00182A12" w:rsidRPr="00182A12" w:rsidTr="00182A12">
        <w:trPr>
          <w:trHeight w:val="27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16</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Integratore chimico per </w:t>
            </w:r>
            <w:proofErr w:type="spellStart"/>
            <w:r w:rsidRPr="006D70F2">
              <w:rPr>
                <w:rFonts w:asciiTheme="majorHAnsi" w:hAnsiTheme="majorHAnsi" w:cs="Arial"/>
                <w:color w:val="000000"/>
                <w:sz w:val="22"/>
                <w:szCs w:val="22"/>
              </w:rPr>
              <w:t>ster</w:t>
            </w:r>
            <w:proofErr w:type="spellEnd"/>
            <w:r w:rsidRPr="006D70F2">
              <w:rPr>
                <w:rFonts w:asciiTheme="majorHAnsi" w:hAnsiTheme="majorHAnsi" w:cs="Arial"/>
                <w:color w:val="000000"/>
                <w:sz w:val="22"/>
                <w:szCs w:val="22"/>
              </w:rPr>
              <w:t xml:space="preserve">. EO a scorrimento </w:t>
            </w:r>
          </w:p>
        </w:tc>
      </w:tr>
      <w:tr w:rsidR="00182A12" w:rsidRPr="00182A12" w:rsidTr="00182A12">
        <w:trPr>
          <w:trHeight w:val="27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16bis</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Integratore chimico per sterilizzazione a perossido di idrogeno  a scorrimento </w:t>
            </w:r>
          </w:p>
        </w:tc>
      </w:tr>
      <w:tr w:rsidR="00182A12" w:rsidRPr="00182A12" w:rsidTr="00182A12">
        <w:trPr>
          <w:trHeight w:val="469"/>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19</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Indicatore Biologico </w:t>
            </w:r>
            <w:proofErr w:type="spellStart"/>
            <w:r w:rsidRPr="006D70F2">
              <w:rPr>
                <w:rFonts w:asciiTheme="majorHAnsi" w:hAnsiTheme="majorHAnsi" w:cs="Arial"/>
                <w:color w:val="000000"/>
                <w:sz w:val="22"/>
                <w:szCs w:val="22"/>
              </w:rPr>
              <w:t>bacillus</w:t>
            </w:r>
            <w:proofErr w:type="spellEnd"/>
            <w:r w:rsidRPr="006D70F2">
              <w:rPr>
                <w:rFonts w:asciiTheme="majorHAnsi" w:hAnsiTheme="majorHAnsi" w:cs="Arial"/>
                <w:color w:val="000000"/>
                <w:sz w:val="22"/>
                <w:szCs w:val="22"/>
              </w:rPr>
              <w:t xml:space="preserve"> </w:t>
            </w:r>
            <w:proofErr w:type="spellStart"/>
            <w:r w:rsidRPr="006D70F2">
              <w:rPr>
                <w:rFonts w:asciiTheme="majorHAnsi" w:hAnsiTheme="majorHAnsi" w:cs="Arial"/>
                <w:color w:val="000000"/>
                <w:sz w:val="22"/>
                <w:szCs w:val="22"/>
              </w:rPr>
              <w:t>stearothermophilus</w:t>
            </w:r>
            <w:proofErr w:type="spellEnd"/>
            <w:r w:rsidRPr="006D70F2">
              <w:rPr>
                <w:rFonts w:asciiTheme="majorHAnsi" w:hAnsiTheme="majorHAnsi" w:cs="Arial"/>
                <w:color w:val="000000"/>
                <w:sz w:val="22"/>
                <w:szCs w:val="22"/>
              </w:rPr>
              <w:t xml:space="preserve"> concentrazione "superiore a 5 x 10⁵" (con incubatore in comodato d'uso)</w:t>
            </w:r>
          </w:p>
        </w:tc>
      </w:tr>
      <w:tr w:rsidR="00182A12" w:rsidRPr="00182A12" w:rsidTr="00182A12">
        <w:trPr>
          <w:trHeight w:val="27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20</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Indicatore biologico a lettura rapida (con incubatore in comodato d'uso)</w:t>
            </w:r>
          </w:p>
        </w:tc>
      </w:tr>
      <w:tr w:rsidR="00182A12" w:rsidRPr="00182A12" w:rsidTr="00182A12">
        <w:trPr>
          <w:trHeight w:val="525"/>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26</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Etichette indicative della sterilizzazione con indicatore viraggio per container Martin – varie tipologie</w:t>
            </w:r>
          </w:p>
        </w:tc>
      </w:tr>
      <w:tr w:rsidR="00182A12" w:rsidRPr="00182A12" w:rsidTr="00182A12">
        <w:trPr>
          <w:trHeight w:val="27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26bis</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Etichette biadesive con indicatore di </w:t>
            </w:r>
            <w:proofErr w:type="spellStart"/>
            <w:r w:rsidRPr="006D70F2">
              <w:rPr>
                <w:rFonts w:asciiTheme="majorHAnsi" w:hAnsiTheme="majorHAnsi" w:cs="Arial"/>
                <w:color w:val="000000"/>
                <w:sz w:val="22"/>
                <w:szCs w:val="22"/>
              </w:rPr>
              <w:t>proceddo</w:t>
            </w:r>
            <w:proofErr w:type="spellEnd"/>
            <w:r w:rsidRPr="006D70F2">
              <w:rPr>
                <w:rFonts w:asciiTheme="majorHAnsi" w:hAnsiTheme="majorHAnsi" w:cs="Arial"/>
                <w:color w:val="000000"/>
                <w:sz w:val="22"/>
                <w:szCs w:val="22"/>
              </w:rPr>
              <w:t xml:space="preserve"> a perossido di idrogeno</w:t>
            </w:r>
          </w:p>
        </w:tc>
      </w:tr>
      <w:tr w:rsidR="00182A12" w:rsidRPr="00182A12" w:rsidTr="00182A12">
        <w:trPr>
          <w:trHeight w:val="525"/>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29</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Filtro carta quadrato a due fori centrali compatibile con l'alloggiamento presente nel container Martin</w:t>
            </w:r>
          </w:p>
        </w:tc>
      </w:tr>
      <w:tr w:rsidR="00182A12" w:rsidRPr="00182A12" w:rsidTr="00182A12">
        <w:trPr>
          <w:trHeight w:val="27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36</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Filtro teflon </w:t>
            </w:r>
            <w:proofErr w:type="spellStart"/>
            <w:r w:rsidRPr="006D70F2">
              <w:rPr>
                <w:rFonts w:asciiTheme="majorHAnsi" w:hAnsiTheme="majorHAnsi" w:cs="Arial"/>
                <w:color w:val="000000"/>
                <w:sz w:val="22"/>
                <w:szCs w:val="22"/>
              </w:rPr>
              <w:t>diam</w:t>
            </w:r>
            <w:proofErr w:type="spellEnd"/>
            <w:r w:rsidRPr="006D70F2">
              <w:rPr>
                <w:rFonts w:asciiTheme="majorHAnsi" w:hAnsiTheme="majorHAnsi" w:cs="Arial"/>
                <w:color w:val="000000"/>
                <w:sz w:val="22"/>
                <w:szCs w:val="22"/>
              </w:rPr>
              <w:t>. 20 cm con foro centrale</w:t>
            </w:r>
          </w:p>
        </w:tc>
      </w:tr>
      <w:tr w:rsidR="00182A12" w:rsidRPr="00182A12" w:rsidTr="00182A12">
        <w:trPr>
          <w:trHeight w:val="27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37</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Filtro teflon 220 x 220 mm</w:t>
            </w:r>
          </w:p>
        </w:tc>
      </w:tr>
      <w:tr w:rsidR="00182A12" w:rsidRPr="00182A12" w:rsidTr="00182A12">
        <w:trPr>
          <w:trHeight w:val="525"/>
        </w:trPr>
        <w:tc>
          <w:tcPr>
            <w:tcW w:w="960" w:type="dxa"/>
            <w:vMerge w:val="restart"/>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39</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a</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Targhette indicatrici misura 80x35 colore rosso con indicatore di processo per sterilizzazione a vapore (tipo AESCULAP cod. JG745 o equivalente) </w:t>
            </w:r>
          </w:p>
        </w:tc>
      </w:tr>
      <w:tr w:rsidR="00182A12" w:rsidRPr="00182A12" w:rsidTr="00182A12">
        <w:trPr>
          <w:trHeight w:val="525"/>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b</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Targhette indicatrici misura 80x35 colore bianco con indicatore di processo per sterilizzazione a vapore (tipo AESCULAP cod. JG744 o equivalente)</w:t>
            </w:r>
          </w:p>
        </w:tc>
      </w:tr>
      <w:tr w:rsidR="00182A12" w:rsidRPr="00182A12" w:rsidTr="00182A12">
        <w:trPr>
          <w:trHeight w:val="270"/>
        </w:trPr>
        <w:tc>
          <w:tcPr>
            <w:tcW w:w="960" w:type="dxa"/>
            <w:vMerge w:val="restart"/>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40</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Materiale per sistema di tracciabilità (per sterilizzazione a vapore):</w:t>
            </w:r>
          </w:p>
        </w:tc>
      </w:tr>
      <w:tr w:rsidR="00182A12" w:rsidRPr="00182A12" w:rsidTr="00182A12">
        <w:trPr>
          <w:trHeight w:val="525"/>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a</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etichette per stampante termica mod. SATO SST-002/SST-003, tipo cod. MCS08E o equivalente</w:t>
            </w:r>
          </w:p>
        </w:tc>
      </w:tr>
      <w:tr w:rsidR="00182A12" w:rsidRPr="00182A12" w:rsidTr="00182A12">
        <w:trPr>
          <w:trHeight w:val="525"/>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b</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nastro per stampante termica mod. SATO SST-002/SST-003, tipo cod. MCS04F o equivalente</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c</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supporto per container con fascetta di fissaggio, tipo cod. MCS01 o equivalente</w:t>
            </w:r>
          </w:p>
        </w:tc>
      </w:tr>
      <w:tr w:rsidR="00182A12" w:rsidRPr="00182A12" w:rsidTr="00182A12">
        <w:trPr>
          <w:trHeight w:val="280"/>
        </w:trPr>
        <w:tc>
          <w:tcPr>
            <w:tcW w:w="96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44</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kit per l'individuazione del residuo proteico sullo strumento dopo </w:t>
            </w:r>
            <w:proofErr w:type="spellStart"/>
            <w:r w:rsidRPr="006D70F2">
              <w:rPr>
                <w:rFonts w:asciiTheme="majorHAnsi" w:hAnsiTheme="majorHAnsi" w:cs="Arial"/>
                <w:color w:val="000000"/>
                <w:sz w:val="22"/>
                <w:szCs w:val="22"/>
              </w:rPr>
              <w:t>termodisinfezione</w:t>
            </w:r>
            <w:proofErr w:type="spellEnd"/>
          </w:p>
        </w:tc>
      </w:tr>
      <w:tr w:rsidR="00182A12" w:rsidRPr="00182A12" w:rsidTr="00182A12">
        <w:trPr>
          <w:trHeight w:val="270"/>
        </w:trPr>
        <w:tc>
          <w:tcPr>
            <w:tcW w:w="960" w:type="dxa"/>
            <w:vMerge w:val="restart"/>
            <w:shd w:val="clear" w:color="auto" w:fill="auto"/>
            <w:noWrap/>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52</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Materiale per </w:t>
            </w:r>
            <w:proofErr w:type="spellStart"/>
            <w:r w:rsidRPr="006D70F2">
              <w:rPr>
                <w:rFonts w:asciiTheme="majorHAnsi" w:hAnsiTheme="majorHAnsi" w:cs="Arial"/>
                <w:color w:val="000000"/>
                <w:sz w:val="22"/>
                <w:szCs w:val="22"/>
              </w:rPr>
              <w:t>Steris</w:t>
            </w:r>
            <w:proofErr w:type="spellEnd"/>
            <w:r w:rsidRPr="006D70F2">
              <w:rPr>
                <w:rFonts w:asciiTheme="majorHAnsi" w:hAnsiTheme="majorHAnsi" w:cs="Arial"/>
                <w:color w:val="000000"/>
                <w:sz w:val="22"/>
                <w:szCs w:val="22"/>
              </w:rPr>
              <w:t xml:space="preserve"> V60PRO</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a</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cartucce di sterilizzante dedicato VAPROX HC </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b</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carta per stampante VPRO</w:t>
            </w:r>
          </w:p>
        </w:tc>
      </w:tr>
      <w:tr w:rsidR="00182A12" w:rsidRPr="00182A12" w:rsidTr="00182A12">
        <w:trPr>
          <w:trHeight w:val="270"/>
        </w:trPr>
        <w:tc>
          <w:tcPr>
            <w:tcW w:w="960" w:type="dxa"/>
            <w:vMerge/>
            <w:vAlign w:val="center"/>
            <w:hideMark/>
          </w:tcPr>
          <w:p w:rsidR="00182A12" w:rsidRPr="006D70F2" w:rsidRDefault="00182A12" w:rsidP="00182A12">
            <w:pPr>
              <w:rPr>
                <w:rFonts w:asciiTheme="majorHAnsi" w:hAnsiTheme="majorHAnsi" w:cs="Arial"/>
                <w:b/>
                <w:bCs/>
                <w:color w:val="000000"/>
                <w:sz w:val="22"/>
                <w:szCs w:val="22"/>
              </w:rPr>
            </w:pP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c</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Nastro </w:t>
            </w:r>
            <w:proofErr w:type="spellStart"/>
            <w:r w:rsidRPr="006D70F2">
              <w:rPr>
                <w:rFonts w:asciiTheme="majorHAnsi" w:hAnsiTheme="majorHAnsi" w:cs="Arial"/>
                <w:color w:val="000000"/>
                <w:sz w:val="22"/>
                <w:szCs w:val="22"/>
              </w:rPr>
              <w:t>inchiosto</w:t>
            </w:r>
            <w:proofErr w:type="spellEnd"/>
            <w:r w:rsidRPr="006D70F2">
              <w:rPr>
                <w:rFonts w:asciiTheme="majorHAnsi" w:hAnsiTheme="majorHAnsi" w:cs="Arial"/>
                <w:color w:val="000000"/>
                <w:sz w:val="22"/>
                <w:szCs w:val="22"/>
              </w:rPr>
              <w:t xml:space="preserve"> per stampante VPRO</w:t>
            </w:r>
          </w:p>
        </w:tc>
      </w:tr>
      <w:tr w:rsidR="00182A12" w:rsidRPr="00182A12" w:rsidTr="00182A12">
        <w:trPr>
          <w:trHeight w:val="525"/>
        </w:trPr>
        <w:tc>
          <w:tcPr>
            <w:tcW w:w="960" w:type="dxa"/>
            <w:shd w:val="clear" w:color="auto" w:fill="auto"/>
            <w:noWrap/>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53</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Indicatore biologico per sterilizzazione con plasma di perossido d'idrogeno </w:t>
            </w:r>
            <w:proofErr w:type="spellStart"/>
            <w:r w:rsidRPr="006D70F2">
              <w:rPr>
                <w:rFonts w:asciiTheme="majorHAnsi" w:hAnsiTheme="majorHAnsi" w:cs="Arial"/>
                <w:color w:val="000000"/>
                <w:sz w:val="22"/>
                <w:szCs w:val="22"/>
              </w:rPr>
              <w:t>stearothermophilus</w:t>
            </w:r>
            <w:proofErr w:type="spellEnd"/>
            <w:r w:rsidRPr="006D70F2">
              <w:rPr>
                <w:rFonts w:asciiTheme="majorHAnsi" w:hAnsiTheme="majorHAnsi" w:cs="Arial"/>
                <w:color w:val="000000"/>
                <w:sz w:val="22"/>
                <w:szCs w:val="22"/>
              </w:rPr>
              <w:t xml:space="preserve"> (con incubatore in comodato d'uso)</w:t>
            </w:r>
          </w:p>
        </w:tc>
      </w:tr>
      <w:tr w:rsidR="00182A12" w:rsidRPr="00182A12" w:rsidTr="00182A12">
        <w:trPr>
          <w:trHeight w:val="525"/>
        </w:trPr>
        <w:tc>
          <w:tcPr>
            <w:tcW w:w="960" w:type="dxa"/>
            <w:shd w:val="clear" w:color="auto" w:fill="auto"/>
            <w:noWrap/>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lastRenderedPageBreak/>
              <w:t>54</w:t>
            </w:r>
          </w:p>
        </w:tc>
        <w:tc>
          <w:tcPr>
            <w:tcW w:w="720" w:type="dxa"/>
            <w:shd w:val="clear" w:color="auto" w:fill="auto"/>
            <w:vAlign w:val="center"/>
            <w:hideMark/>
          </w:tcPr>
          <w:p w:rsidR="00182A12" w:rsidRPr="006D70F2" w:rsidRDefault="00182A12" w:rsidP="00182A12">
            <w:pPr>
              <w:jc w:val="center"/>
              <w:rPr>
                <w:rFonts w:asciiTheme="majorHAnsi" w:hAnsiTheme="majorHAnsi" w:cs="Arial"/>
                <w:b/>
                <w:bCs/>
                <w:color w:val="000000"/>
                <w:sz w:val="22"/>
                <w:szCs w:val="22"/>
              </w:rPr>
            </w:pPr>
            <w:r w:rsidRPr="006D70F2">
              <w:rPr>
                <w:rFonts w:asciiTheme="majorHAnsi" w:hAnsiTheme="majorHAnsi" w:cs="Arial"/>
                <w:b/>
                <w:bCs/>
                <w:color w:val="000000"/>
                <w:sz w:val="22"/>
                <w:szCs w:val="22"/>
              </w:rPr>
              <w:t> </w:t>
            </w:r>
          </w:p>
        </w:tc>
        <w:tc>
          <w:tcPr>
            <w:tcW w:w="7959" w:type="dxa"/>
            <w:shd w:val="clear" w:color="auto" w:fill="auto"/>
            <w:vAlign w:val="center"/>
            <w:hideMark/>
          </w:tcPr>
          <w:p w:rsidR="00182A12" w:rsidRPr="006D70F2" w:rsidRDefault="00182A12" w:rsidP="00182A12">
            <w:pPr>
              <w:jc w:val="both"/>
              <w:rPr>
                <w:rFonts w:asciiTheme="majorHAnsi" w:hAnsiTheme="majorHAnsi" w:cs="Arial"/>
                <w:color w:val="000000"/>
                <w:sz w:val="22"/>
                <w:szCs w:val="22"/>
              </w:rPr>
            </w:pPr>
            <w:r w:rsidRPr="006D70F2">
              <w:rPr>
                <w:rFonts w:asciiTheme="majorHAnsi" w:hAnsiTheme="majorHAnsi" w:cs="Arial"/>
                <w:color w:val="000000"/>
                <w:sz w:val="22"/>
                <w:szCs w:val="22"/>
              </w:rPr>
              <w:t xml:space="preserve">Etichette indicative della sterilizzazione con indicatore viraggio per container </w:t>
            </w:r>
            <w:proofErr w:type="spellStart"/>
            <w:r w:rsidRPr="006D70F2">
              <w:rPr>
                <w:rFonts w:asciiTheme="majorHAnsi" w:hAnsiTheme="majorHAnsi" w:cs="Arial"/>
                <w:color w:val="000000"/>
                <w:sz w:val="22"/>
                <w:szCs w:val="22"/>
              </w:rPr>
              <w:t>Aesculap</w:t>
            </w:r>
            <w:proofErr w:type="spellEnd"/>
            <w:r w:rsidRPr="006D70F2">
              <w:rPr>
                <w:rFonts w:asciiTheme="majorHAnsi" w:hAnsiTheme="majorHAnsi" w:cs="Arial"/>
                <w:color w:val="000000"/>
                <w:sz w:val="22"/>
                <w:szCs w:val="22"/>
              </w:rPr>
              <w:t xml:space="preserve"> – varie tipologie</w:t>
            </w:r>
          </w:p>
        </w:tc>
      </w:tr>
    </w:tbl>
    <w:p w:rsidR="00F314F6" w:rsidRDefault="00F314F6" w:rsidP="00F314F6">
      <w:pPr>
        <w:pStyle w:val="Corpodeltesto2"/>
        <w:spacing w:after="0" w:line="240" w:lineRule="auto"/>
        <w:rPr>
          <w:rFonts w:ascii="Cambria" w:hAnsi="Cambria"/>
          <w:b/>
          <w:sz w:val="28"/>
          <w:szCs w:val="28"/>
          <w:u w:val="single"/>
        </w:rPr>
      </w:pPr>
    </w:p>
    <w:p w:rsidR="00F314F6" w:rsidRPr="00250E9F" w:rsidRDefault="00F314F6" w:rsidP="00F314F6">
      <w:pPr>
        <w:pStyle w:val="Corpodeltesto2"/>
        <w:spacing w:after="0" w:line="240" w:lineRule="auto"/>
        <w:rPr>
          <w:rFonts w:ascii="Cambria" w:hAnsi="Cambria"/>
          <w:b/>
          <w:sz w:val="28"/>
          <w:szCs w:val="28"/>
          <w:u w:val="single"/>
        </w:rPr>
      </w:pPr>
    </w:p>
    <w:p w:rsidR="00F314F6" w:rsidRPr="00334120" w:rsidRDefault="00F314F6" w:rsidP="00F314F6">
      <w:pPr>
        <w:numPr>
          <w:ilvl w:val="2"/>
          <w:numId w:val="17"/>
        </w:numPr>
        <w:ind w:left="720"/>
        <w:jc w:val="both"/>
        <w:rPr>
          <w:rFonts w:ascii="Cambria" w:hAnsi="Cambria" w:cs="Tahoma"/>
          <w:b/>
          <w:sz w:val="16"/>
          <w:szCs w:val="16"/>
          <w:u w:val="single"/>
        </w:rPr>
      </w:pPr>
      <w:r w:rsidRPr="00334120">
        <w:rPr>
          <w:rFonts w:ascii="Cambria" w:hAnsi="Cambria" w:cs="Tahoma"/>
          <w:b/>
          <w:sz w:val="28"/>
          <w:szCs w:val="28"/>
          <w:u w:val="single"/>
        </w:rPr>
        <w:t xml:space="preserve">FABBISOGNI PRESUNTI </w:t>
      </w:r>
      <w:r>
        <w:rPr>
          <w:rFonts w:ascii="Cambria" w:hAnsi="Cambria" w:cs="Tahoma"/>
          <w:b/>
          <w:sz w:val="28"/>
          <w:szCs w:val="28"/>
          <w:u w:val="single"/>
        </w:rPr>
        <w:t>PER 24</w:t>
      </w:r>
      <w:r w:rsidRPr="007F2E43">
        <w:rPr>
          <w:rFonts w:ascii="Cambria" w:hAnsi="Cambria" w:cs="Tahoma"/>
          <w:b/>
          <w:sz w:val="28"/>
          <w:szCs w:val="28"/>
          <w:u w:val="single"/>
        </w:rPr>
        <w:t xml:space="preserve"> MESI</w:t>
      </w:r>
      <w:r w:rsidRPr="00334120">
        <w:rPr>
          <w:rFonts w:ascii="Cambria" w:hAnsi="Cambria" w:cs="Tahoma"/>
          <w:b/>
          <w:sz w:val="28"/>
          <w:szCs w:val="28"/>
          <w:u w:val="single"/>
        </w:rPr>
        <w:t>, PREZZI A BASE D’ASTA, IMPORTI PRESUNTI DEI LOTTI, CAUZIONI PROVVISORIE E CODICI CIG:</w:t>
      </w:r>
    </w:p>
    <w:p w:rsidR="00182A12" w:rsidRDefault="00182A12" w:rsidP="00F314F6">
      <w:pPr>
        <w:pStyle w:val="Corpodeltesto2"/>
        <w:spacing w:after="0" w:line="240" w:lineRule="auto"/>
        <w:rPr>
          <w:rFonts w:ascii="Cambria" w:hAnsi="Cambria" w:cs="Tahoma"/>
          <w:b/>
          <w:sz w:val="22"/>
          <w:szCs w:val="22"/>
        </w:rPr>
      </w:pP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960"/>
        <w:gridCol w:w="960"/>
        <w:gridCol w:w="2540"/>
        <w:gridCol w:w="2200"/>
        <w:gridCol w:w="2020"/>
      </w:tblGrid>
      <w:tr w:rsidR="00182A12" w:rsidRPr="00182A12" w:rsidTr="00182A12">
        <w:trPr>
          <w:trHeight w:val="885"/>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LOTTO</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VOCE</w:t>
            </w:r>
          </w:p>
        </w:tc>
        <w:tc>
          <w:tcPr>
            <w:tcW w:w="960" w:type="dxa"/>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U.M.</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Fabbisogni totali per 24 mesi</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Prezzi a base d’asta/importi presunti dei lotti per 24 mesi</w:t>
            </w:r>
          </w:p>
        </w:tc>
        <w:tc>
          <w:tcPr>
            <w:tcW w:w="202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Cauzione provvisoria da versare</w:t>
            </w:r>
          </w:p>
        </w:tc>
      </w:tr>
      <w:tr w:rsidR="00182A12" w:rsidRPr="00182A12" w:rsidTr="00182A12">
        <w:trPr>
          <w:trHeight w:val="270"/>
        </w:trPr>
        <w:tc>
          <w:tcPr>
            <w:tcW w:w="960" w:type="dxa"/>
            <w:vMerge w:val="restart"/>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w:t>
            </w:r>
          </w:p>
        </w:tc>
        <w:tc>
          <w:tcPr>
            <w:tcW w:w="960" w:type="dxa"/>
            <w:shd w:val="clear" w:color="auto" w:fill="auto"/>
            <w:noWrap/>
            <w:vAlign w:val="center"/>
            <w:hideMark/>
          </w:tcPr>
          <w:p w:rsidR="00182A12" w:rsidRPr="00182A12" w:rsidRDefault="00182A12" w:rsidP="00182A12">
            <w:pPr>
              <w:rPr>
                <w:rFonts w:ascii="Cambria" w:hAnsi="Cambria" w:cs="Arial"/>
                <w:color w:val="000000"/>
                <w:sz w:val="22"/>
                <w:szCs w:val="22"/>
              </w:rPr>
            </w:pPr>
            <w:r w:rsidRPr="00182A12">
              <w:rPr>
                <w:rFonts w:ascii="Cambria" w:hAnsi="Cambria" w:cs="Arial"/>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2200" w:type="dxa"/>
            <w:vMerge w:val="restart"/>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€ 4.652,28</w:t>
            </w:r>
          </w:p>
        </w:tc>
        <w:tc>
          <w:tcPr>
            <w:tcW w:w="2020" w:type="dxa"/>
            <w:vMerge w:val="restart"/>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€ 93,05</w:t>
            </w: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a</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r w:rsidRPr="00182A12">
              <w:rPr>
                <w:rFonts w:ascii="Cambria" w:hAnsi="Cambria" w:cs="Arial"/>
                <w:color w:val="000000"/>
                <w:sz w:val="22"/>
                <w:szCs w:val="22"/>
              </w:rPr>
              <w:t xml:space="preserve">.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8600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c</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r w:rsidRPr="00182A12">
              <w:rPr>
                <w:rFonts w:ascii="Cambria" w:hAnsi="Cambria" w:cs="Arial"/>
                <w:color w:val="000000"/>
                <w:sz w:val="22"/>
                <w:szCs w:val="22"/>
              </w:rPr>
              <w:t xml:space="preserve">.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49700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d</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r w:rsidRPr="00182A12">
              <w:rPr>
                <w:rFonts w:ascii="Cambria" w:hAnsi="Cambria" w:cs="Arial"/>
                <w:color w:val="000000"/>
                <w:sz w:val="22"/>
                <w:szCs w:val="22"/>
              </w:rPr>
              <w:t xml:space="preserve">.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19700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e</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r w:rsidRPr="00182A12">
              <w:rPr>
                <w:rFonts w:ascii="Cambria" w:hAnsi="Cambria" w:cs="Arial"/>
                <w:color w:val="000000"/>
                <w:sz w:val="22"/>
                <w:szCs w:val="22"/>
              </w:rPr>
              <w:t>.</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3700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f</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r w:rsidRPr="00182A12">
              <w:rPr>
                <w:rFonts w:ascii="Cambria" w:hAnsi="Cambria" w:cs="Arial"/>
                <w:color w:val="000000"/>
                <w:sz w:val="22"/>
                <w:szCs w:val="22"/>
              </w:rPr>
              <w:t>.</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10100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restart"/>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7</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2200" w:type="dxa"/>
            <w:vMerge w:val="restart"/>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€ 10.619,50</w:t>
            </w:r>
          </w:p>
        </w:tc>
        <w:tc>
          <w:tcPr>
            <w:tcW w:w="2020" w:type="dxa"/>
            <w:vMerge w:val="restart"/>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€ 212,39</w:t>
            </w: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a</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mt</w:t>
            </w:r>
            <w:proofErr w:type="spellEnd"/>
            <w:r w:rsidRPr="00182A12">
              <w:rPr>
                <w:rFonts w:ascii="Cambria" w:hAnsi="Cambria" w:cs="Arial"/>
                <w:color w:val="000000"/>
                <w:sz w:val="22"/>
                <w:szCs w:val="22"/>
              </w:rPr>
              <w:t xml:space="preserve">.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10000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b</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mt</w:t>
            </w:r>
            <w:proofErr w:type="spellEnd"/>
            <w:r w:rsidRPr="00182A12">
              <w:rPr>
                <w:rFonts w:ascii="Cambria" w:hAnsi="Cambria" w:cs="Arial"/>
                <w:color w:val="000000"/>
                <w:sz w:val="22"/>
                <w:szCs w:val="22"/>
              </w:rPr>
              <w:t xml:space="preserve">.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4800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c</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mt</w:t>
            </w:r>
            <w:proofErr w:type="spellEnd"/>
            <w:r w:rsidRPr="00182A12">
              <w:rPr>
                <w:rFonts w:ascii="Cambria" w:hAnsi="Cambria" w:cs="Arial"/>
                <w:color w:val="000000"/>
                <w:sz w:val="22"/>
                <w:szCs w:val="22"/>
              </w:rPr>
              <w:t xml:space="preserve">.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4700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d</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mt</w:t>
            </w:r>
            <w:proofErr w:type="spellEnd"/>
            <w:r w:rsidRPr="00182A12">
              <w:rPr>
                <w:rFonts w:ascii="Cambria" w:hAnsi="Cambria" w:cs="Arial"/>
                <w:color w:val="000000"/>
                <w:sz w:val="22"/>
                <w:szCs w:val="22"/>
              </w:rPr>
              <w:t xml:space="preserve">.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1700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14</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66</w:t>
            </w:r>
          </w:p>
        </w:tc>
        <w:tc>
          <w:tcPr>
            <w:tcW w:w="2200" w:type="dxa"/>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€ 1.984,22</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€ 39,68</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16</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3500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€ 2.450,00</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€ 49,00</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16</w:t>
            </w:r>
            <w:r w:rsidR="005C1EFE">
              <w:rPr>
                <w:rFonts w:ascii="Cambria" w:hAnsi="Cambria" w:cs="Arial"/>
                <w:b/>
                <w:bCs/>
                <w:color w:val="000000"/>
                <w:sz w:val="22"/>
                <w:szCs w:val="22"/>
              </w:rPr>
              <w:t xml:space="preserve"> </w:t>
            </w:r>
            <w:r w:rsidRPr="00182A12">
              <w:rPr>
                <w:rFonts w:ascii="Cambria" w:hAnsi="Cambria" w:cs="Arial"/>
                <w:b/>
                <w:bCs/>
                <w:color w:val="000000"/>
                <w:sz w:val="22"/>
                <w:szCs w:val="22"/>
              </w:rPr>
              <w:t>bis</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8500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€ 8.500,00</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€ 170,00</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19</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f</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13550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€ 13.927,56</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€ 278,55</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20</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26700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€ 157.530,00</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€ 3.150,60</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26</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46900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€ 1.876,00</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€ 37,52</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26</w:t>
            </w:r>
            <w:r w:rsidR="005C1EFE">
              <w:rPr>
                <w:rFonts w:ascii="Cambria" w:hAnsi="Cambria" w:cs="Arial"/>
                <w:b/>
                <w:bCs/>
                <w:color w:val="000000"/>
                <w:sz w:val="22"/>
                <w:szCs w:val="22"/>
              </w:rPr>
              <w:t xml:space="preserve"> </w:t>
            </w:r>
            <w:r w:rsidRPr="00182A12">
              <w:rPr>
                <w:rFonts w:ascii="Cambria" w:hAnsi="Cambria" w:cs="Arial"/>
                <w:b/>
                <w:bCs/>
                <w:color w:val="000000"/>
                <w:sz w:val="22"/>
                <w:szCs w:val="22"/>
              </w:rPr>
              <w:t>bis</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10500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€ 420,00</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€ 8,40</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29</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75400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€ 4.327,21</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€ 86,54</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36</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550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€ 16.398,25</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€ 327,97</w:t>
            </w: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37</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€ 15.903,60</w:t>
            </w:r>
          </w:p>
        </w:tc>
        <w:tc>
          <w:tcPr>
            <w:tcW w:w="202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€ 318,07</w:t>
            </w:r>
          </w:p>
        </w:tc>
      </w:tr>
      <w:tr w:rsidR="00182A12" w:rsidRPr="00182A12" w:rsidTr="00182A12">
        <w:trPr>
          <w:trHeight w:val="270"/>
        </w:trPr>
        <w:tc>
          <w:tcPr>
            <w:tcW w:w="960" w:type="dxa"/>
            <w:vMerge w:val="restart"/>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39</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a</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60000</w:t>
            </w:r>
          </w:p>
        </w:tc>
        <w:tc>
          <w:tcPr>
            <w:tcW w:w="2200" w:type="dxa"/>
            <w:vMerge w:val="restart"/>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€ 19.276,50</w:t>
            </w:r>
          </w:p>
        </w:tc>
        <w:tc>
          <w:tcPr>
            <w:tcW w:w="2020" w:type="dxa"/>
            <w:vMerge w:val="restart"/>
            <w:shd w:val="clear" w:color="auto" w:fill="auto"/>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€ 385,53</w:t>
            </w: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b</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30500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restart"/>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40</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2200" w:type="dxa"/>
            <w:vMerge w:val="restart"/>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€ 6.724,10</w:t>
            </w:r>
          </w:p>
        </w:tc>
        <w:tc>
          <w:tcPr>
            <w:tcW w:w="2020" w:type="dxa"/>
            <w:vMerge w:val="restart"/>
            <w:shd w:val="clear" w:color="auto" w:fill="auto"/>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€ 134,48</w:t>
            </w: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a</w:t>
            </w:r>
          </w:p>
        </w:tc>
        <w:tc>
          <w:tcPr>
            <w:tcW w:w="960" w:type="dxa"/>
            <w:shd w:val="clear" w:color="auto" w:fill="auto"/>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60000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b</w:t>
            </w:r>
          </w:p>
        </w:tc>
        <w:tc>
          <w:tcPr>
            <w:tcW w:w="960" w:type="dxa"/>
            <w:shd w:val="clear" w:color="auto" w:fill="auto"/>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28</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c</w:t>
            </w:r>
          </w:p>
        </w:tc>
        <w:tc>
          <w:tcPr>
            <w:tcW w:w="960" w:type="dxa"/>
            <w:shd w:val="clear" w:color="auto" w:fill="auto"/>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12000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44</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200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€ 547,26</w:t>
            </w:r>
          </w:p>
        </w:tc>
        <w:tc>
          <w:tcPr>
            <w:tcW w:w="2020" w:type="dxa"/>
            <w:shd w:val="clear" w:color="auto" w:fill="auto"/>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€ 10,95</w:t>
            </w:r>
          </w:p>
        </w:tc>
      </w:tr>
      <w:tr w:rsidR="00182A12" w:rsidRPr="00182A12" w:rsidTr="00182A12">
        <w:trPr>
          <w:trHeight w:val="270"/>
        </w:trPr>
        <w:tc>
          <w:tcPr>
            <w:tcW w:w="960" w:type="dxa"/>
            <w:vMerge w:val="restart"/>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52</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w:t>
            </w:r>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2020" w:type="dxa"/>
            <w:shd w:val="clear" w:color="auto" w:fill="auto"/>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w:t>
            </w: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a</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300</w:t>
            </w:r>
          </w:p>
        </w:tc>
        <w:tc>
          <w:tcPr>
            <w:tcW w:w="2200" w:type="dxa"/>
            <w:vMerge w:val="restart"/>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€ 1.550,00</w:t>
            </w:r>
          </w:p>
        </w:tc>
        <w:tc>
          <w:tcPr>
            <w:tcW w:w="2020" w:type="dxa"/>
            <w:vMerge w:val="restart"/>
            <w:shd w:val="clear" w:color="auto" w:fill="auto"/>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€ 31,00</w:t>
            </w: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b</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50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vMerge/>
            <w:vAlign w:val="center"/>
            <w:hideMark/>
          </w:tcPr>
          <w:p w:rsidR="00182A12" w:rsidRPr="00182A12" w:rsidRDefault="00182A12" w:rsidP="00182A12">
            <w:pPr>
              <w:rPr>
                <w:rFonts w:ascii="Cambria" w:hAnsi="Cambria" w:cs="Arial"/>
                <w:b/>
                <w:bCs/>
                <w:color w:val="000000"/>
                <w:sz w:val="22"/>
                <w:szCs w:val="22"/>
              </w:rPr>
            </w:pP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c</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30</w:t>
            </w:r>
          </w:p>
        </w:tc>
        <w:tc>
          <w:tcPr>
            <w:tcW w:w="2200" w:type="dxa"/>
            <w:vMerge/>
            <w:vAlign w:val="center"/>
            <w:hideMark/>
          </w:tcPr>
          <w:p w:rsidR="00182A12" w:rsidRPr="00182A12" w:rsidRDefault="00182A12" w:rsidP="00182A12">
            <w:pPr>
              <w:rPr>
                <w:rFonts w:ascii="Cambria" w:hAnsi="Cambria" w:cs="Arial"/>
                <w:b/>
                <w:bCs/>
                <w:color w:val="000000"/>
                <w:sz w:val="22"/>
                <w:szCs w:val="22"/>
              </w:rPr>
            </w:pPr>
          </w:p>
        </w:tc>
        <w:tc>
          <w:tcPr>
            <w:tcW w:w="2020" w:type="dxa"/>
            <w:vMerge/>
            <w:vAlign w:val="center"/>
            <w:hideMark/>
          </w:tcPr>
          <w:p w:rsidR="00182A12" w:rsidRPr="00182A12" w:rsidRDefault="00182A12" w:rsidP="00182A12">
            <w:pPr>
              <w:rPr>
                <w:rFonts w:ascii="Cambria" w:hAnsi="Cambria" w:cs="Arial"/>
                <w:color w:val="000000"/>
                <w:sz w:val="22"/>
                <w:szCs w:val="22"/>
              </w:rPr>
            </w:pPr>
          </w:p>
        </w:tc>
      </w:tr>
      <w:tr w:rsidR="00182A12" w:rsidRPr="00182A12" w:rsidTr="00182A12">
        <w:trPr>
          <w:trHeight w:val="270"/>
        </w:trPr>
        <w:tc>
          <w:tcPr>
            <w:tcW w:w="960" w:type="dxa"/>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53</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400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€ 2.000,00</w:t>
            </w:r>
          </w:p>
        </w:tc>
        <w:tc>
          <w:tcPr>
            <w:tcW w:w="2020" w:type="dxa"/>
            <w:shd w:val="clear" w:color="auto" w:fill="auto"/>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€ 40,00</w:t>
            </w:r>
          </w:p>
        </w:tc>
      </w:tr>
      <w:tr w:rsidR="00182A12" w:rsidRPr="00182A12" w:rsidTr="00182A12">
        <w:trPr>
          <w:trHeight w:val="270"/>
        </w:trPr>
        <w:tc>
          <w:tcPr>
            <w:tcW w:w="960" w:type="dxa"/>
            <w:shd w:val="clear" w:color="auto" w:fill="auto"/>
            <w:noWrap/>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54</w:t>
            </w:r>
          </w:p>
        </w:tc>
        <w:tc>
          <w:tcPr>
            <w:tcW w:w="96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w:t>
            </w:r>
          </w:p>
        </w:tc>
        <w:tc>
          <w:tcPr>
            <w:tcW w:w="960" w:type="dxa"/>
            <w:shd w:val="clear" w:color="auto" w:fill="auto"/>
            <w:noWrap/>
            <w:vAlign w:val="center"/>
            <w:hideMark/>
          </w:tcPr>
          <w:p w:rsidR="00182A12" w:rsidRPr="00182A12" w:rsidRDefault="00182A12" w:rsidP="00182A12">
            <w:pPr>
              <w:jc w:val="center"/>
              <w:rPr>
                <w:rFonts w:ascii="Cambria" w:hAnsi="Cambria" w:cs="Arial"/>
                <w:color w:val="000000"/>
                <w:sz w:val="22"/>
                <w:szCs w:val="22"/>
              </w:rPr>
            </w:pPr>
            <w:proofErr w:type="spellStart"/>
            <w:r w:rsidRPr="00182A12">
              <w:rPr>
                <w:rFonts w:ascii="Cambria" w:hAnsi="Cambria" w:cs="Arial"/>
                <w:color w:val="000000"/>
                <w:sz w:val="22"/>
                <w:szCs w:val="22"/>
              </w:rPr>
              <w:t>pz</w:t>
            </w:r>
            <w:proofErr w:type="spellEnd"/>
          </w:p>
        </w:tc>
        <w:tc>
          <w:tcPr>
            <w:tcW w:w="254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15000</w:t>
            </w:r>
          </w:p>
        </w:tc>
        <w:tc>
          <w:tcPr>
            <w:tcW w:w="2200" w:type="dxa"/>
            <w:shd w:val="clear" w:color="auto" w:fill="auto"/>
            <w:vAlign w:val="center"/>
            <w:hideMark/>
          </w:tcPr>
          <w:p w:rsidR="00182A12" w:rsidRPr="00182A12" w:rsidRDefault="00182A12" w:rsidP="00182A12">
            <w:pPr>
              <w:jc w:val="center"/>
              <w:rPr>
                <w:rFonts w:ascii="Cambria" w:hAnsi="Cambria" w:cs="Arial"/>
                <w:b/>
                <w:bCs/>
                <w:color w:val="000000"/>
                <w:sz w:val="22"/>
                <w:szCs w:val="22"/>
              </w:rPr>
            </w:pPr>
            <w:r w:rsidRPr="00182A12">
              <w:rPr>
                <w:rFonts w:ascii="Cambria" w:hAnsi="Cambria" w:cs="Arial"/>
                <w:b/>
                <w:bCs/>
                <w:color w:val="000000"/>
                <w:sz w:val="22"/>
                <w:szCs w:val="22"/>
              </w:rPr>
              <w:t>€ 600,00</w:t>
            </w:r>
          </w:p>
        </w:tc>
        <w:tc>
          <w:tcPr>
            <w:tcW w:w="2020" w:type="dxa"/>
            <w:shd w:val="clear" w:color="auto" w:fill="auto"/>
            <w:vAlign w:val="center"/>
            <w:hideMark/>
          </w:tcPr>
          <w:p w:rsidR="00182A12" w:rsidRPr="00182A12" w:rsidRDefault="00182A12" w:rsidP="00182A12">
            <w:pPr>
              <w:jc w:val="center"/>
              <w:rPr>
                <w:rFonts w:ascii="Cambria" w:hAnsi="Cambria" w:cs="Arial"/>
                <w:color w:val="000000"/>
                <w:sz w:val="22"/>
                <w:szCs w:val="22"/>
              </w:rPr>
            </w:pPr>
            <w:r w:rsidRPr="00182A12">
              <w:rPr>
                <w:rFonts w:ascii="Cambria" w:hAnsi="Cambria" w:cs="Arial"/>
                <w:color w:val="000000"/>
                <w:sz w:val="22"/>
                <w:szCs w:val="22"/>
              </w:rPr>
              <w:t>€ 12,00</w:t>
            </w:r>
          </w:p>
        </w:tc>
      </w:tr>
    </w:tbl>
    <w:p w:rsidR="00182A12" w:rsidRDefault="00182A12" w:rsidP="00F314F6">
      <w:pPr>
        <w:pStyle w:val="Corpodeltesto2"/>
        <w:spacing w:after="0" w:line="240" w:lineRule="auto"/>
        <w:rPr>
          <w:rFonts w:ascii="Cambria" w:hAnsi="Cambria" w:cs="Tahoma"/>
          <w:b/>
          <w:sz w:val="22"/>
          <w:szCs w:val="22"/>
        </w:rPr>
      </w:pPr>
    </w:p>
    <w:p w:rsidR="00182A12" w:rsidRPr="00250E9F" w:rsidRDefault="00182A12" w:rsidP="00F314F6">
      <w:pPr>
        <w:pStyle w:val="Corpodeltesto2"/>
        <w:spacing w:after="0" w:line="240" w:lineRule="auto"/>
        <w:rPr>
          <w:rFonts w:ascii="Cambria" w:hAnsi="Cambria" w:cs="Tahoma"/>
          <w:b/>
          <w:sz w:val="22"/>
          <w:szCs w:val="22"/>
        </w:rPr>
      </w:pPr>
    </w:p>
    <w:p w:rsidR="00F314F6" w:rsidRDefault="00F314F6" w:rsidP="00F314F6">
      <w:pPr>
        <w:pStyle w:val="Corpodeltesto2"/>
        <w:spacing w:after="0" w:line="240" w:lineRule="auto"/>
        <w:jc w:val="both"/>
        <w:rPr>
          <w:rFonts w:ascii="Cambria" w:hAnsi="Cambria" w:cs="Tahoma"/>
          <w:sz w:val="22"/>
          <w:szCs w:val="22"/>
        </w:rPr>
      </w:pPr>
      <w:r w:rsidRPr="00250E9F">
        <w:rPr>
          <w:rFonts w:ascii="Cambria" w:hAnsi="Cambria" w:cs="Tahoma"/>
          <w:sz w:val="22"/>
          <w:szCs w:val="22"/>
        </w:rPr>
        <w:lastRenderedPageBreak/>
        <w:t>Nelle tabelle di seguito riportate vengono indicate, per ogni lotto, le seguenti informazioni: prezzi a base d’asta, cauzioni provvisorie, codici CIG e importo da versare per la contribuzione dovuta all’Autorità di vigilanza sui contratti pubblici.</w:t>
      </w:r>
    </w:p>
    <w:p w:rsidR="005C1EFE" w:rsidRDefault="005C1EFE" w:rsidP="00F314F6">
      <w:pPr>
        <w:pStyle w:val="Corpodeltesto2"/>
        <w:spacing w:after="0" w:line="240" w:lineRule="auto"/>
        <w:jc w:val="both"/>
        <w:rPr>
          <w:rFonts w:ascii="Cambria" w:hAnsi="Cambria" w:cs="Tahoma"/>
          <w:sz w:val="22"/>
          <w:szCs w:val="22"/>
        </w:rPr>
      </w:pPr>
    </w:p>
    <w:p w:rsidR="005C1EFE" w:rsidRDefault="005C1EFE" w:rsidP="00F314F6">
      <w:pPr>
        <w:pStyle w:val="Corpodeltesto2"/>
        <w:spacing w:after="0" w:line="240" w:lineRule="auto"/>
        <w:jc w:val="both"/>
        <w:rPr>
          <w:rFonts w:ascii="Cambria" w:hAnsi="Cambria" w:cs="Tahoma"/>
          <w:sz w:val="22"/>
          <w:szCs w:val="22"/>
        </w:rPr>
      </w:pP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560"/>
        <w:gridCol w:w="4867"/>
        <w:gridCol w:w="3213"/>
      </w:tblGrid>
      <w:tr w:rsidR="008A77C3" w:rsidRPr="00182A12" w:rsidTr="008A77C3">
        <w:trPr>
          <w:trHeight w:val="885"/>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bookmarkStart w:id="0" w:name="_GoBack"/>
            <w:bookmarkEnd w:id="0"/>
            <w:r w:rsidRPr="00182A12">
              <w:rPr>
                <w:rFonts w:ascii="Cambria" w:hAnsi="Cambria" w:cs="Arial"/>
                <w:b/>
                <w:bCs/>
                <w:color w:val="000000"/>
                <w:sz w:val="22"/>
                <w:szCs w:val="22"/>
              </w:rPr>
              <w:t>LOTTO</w:t>
            </w:r>
          </w:p>
        </w:tc>
        <w:tc>
          <w:tcPr>
            <w:tcW w:w="4867"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proofErr w:type="spellStart"/>
            <w:r>
              <w:rPr>
                <w:rFonts w:ascii="Cambria" w:hAnsi="Cambria" w:cs="Arial"/>
                <w:b/>
                <w:bCs/>
                <w:color w:val="000000"/>
                <w:sz w:val="22"/>
                <w:szCs w:val="22"/>
              </w:rPr>
              <w:t>cig</w:t>
            </w:r>
            <w:proofErr w:type="spellEnd"/>
          </w:p>
        </w:tc>
        <w:tc>
          <w:tcPr>
            <w:tcW w:w="3213" w:type="dxa"/>
            <w:shd w:val="clear" w:color="auto" w:fill="auto"/>
            <w:noWrap/>
            <w:vAlign w:val="center"/>
            <w:hideMark/>
          </w:tcPr>
          <w:p w:rsidR="008A77C3" w:rsidRPr="00182A12" w:rsidRDefault="008A77C3" w:rsidP="00AD1A6D">
            <w:pPr>
              <w:jc w:val="center"/>
              <w:rPr>
                <w:rFonts w:ascii="Cambria" w:hAnsi="Cambria" w:cs="Arial"/>
                <w:b/>
                <w:bCs/>
                <w:color w:val="000000"/>
                <w:sz w:val="22"/>
                <w:szCs w:val="22"/>
              </w:rPr>
            </w:pPr>
            <w:r>
              <w:rPr>
                <w:rFonts w:ascii="Cambria" w:hAnsi="Cambria" w:cs="Arial"/>
                <w:b/>
                <w:bCs/>
                <w:color w:val="000000"/>
                <w:sz w:val="22"/>
                <w:szCs w:val="22"/>
              </w:rPr>
              <w:t xml:space="preserve">Importo da versare </w:t>
            </w:r>
          </w:p>
        </w:tc>
      </w:tr>
      <w:tr w:rsidR="008A77C3" w:rsidRPr="00182A12" w:rsidTr="008A77C3">
        <w:trPr>
          <w:trHeight w:val="356"/>
        </w:trPr>
        <w:tc>
          <w:tcPr>
            <w:tcW w:w="1560" w:type="dxa"/>
            <w:shd w:val="clear" w:color="auto" w:fill="auto"/>
            <w:noWrap/>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3</w:t>
            </w:r>
          </w:p>
        </w:tc>
        <w:tc>
          <w:tcPr>
            <w:tcW w:w="4867" w:type="dxa"/>
            <w:shd w:val="clear" w:color="auto" w:fill="auto"/>
            <w:noWrap/>
            <w:vAlign w:val="center"/>
            <w:hideMark/>
          </w:tcPr>
          <w:p w:rsidR="008A77C3" w:rsidRDefault="008A77C3">
            <w:pPr>
              <w:rPr>
                <w:sz w:val="24"/>
                <w:szCs w:val="24"/>
              </w:rPr>
            </w:pPr>
            <w:r>
              <w:t>6977379B4A</w:t>
            </w:r>
          </w:p>
        </w:tc>
        <w:tc>
          <w:tcPr>
            <w:tcW w:w="3213" w:type="dxa"/>
            <w:shd w:val="clear" w:color="auto" w:fill="auto"/>
            <w:noWrap/>
            <w:vAlign w:val="center"/>
            <w:hideMark/>
          </w:tcPr>
          <w:p w:rsidR="008A77C3" w:rsidRDefault="008A77C3">
            <w:pPr>
              <w:rPr>
                <w:sz w:val="24"/>
                <w:szCs w:val="24"/>
              </w:rPr>
            </w:pPr>
            <w:r>
              <w:rPr>
                <w:sz w:val="24"/>
                <w:szCs w:val="24"/>
              </w:rPr>
              <w:t>Non dovuto</w:t>
            </w:r>
          </w:p>
        </w:tc>
      </w:tr>
      <w:tr w:rsidR="008A77C3" w:rsidRPr="00182A12" w:rsidTr="008A77C3">
        <w:trPr>
          <w:trHeight w:val="266"/>
        </w:trPr>
        <w:tc>
          <w:tcPr>
            <w:tcW w:w="1560" w:type="dxa"/>
            <w:shd w:val="clear" w:color="auto" w:fill="auto"/>
            <w:noWrap/>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7</w:t>
            </w:r>
          </w:p>
        </w:tc>
        <w:tc>
          <w:tcPr>
            <w:tcW w:w="4867" w:type="dxa"/>
            <w:shd w:val="clear" w:color="auto" w:fill="auto"/>
            <w:vAlign w:val="center"/>
            <w:hideMark/>
          </w:tcPr>
          <w:p w:rsidR="008A77C3" w:rsidRDefault="008A77C3">
            <w:pPr>
              <w:rPr>
                <w:sz w:val="24"/>
                <w:szCs w:val="24"/>
              </w:rPr>
            </w:pPr>
            <w:r>
              <w:t>6977383E96</w:t>
            </w:r>
          </w:p>
        </w:tc>
        <w:tc>
          <w:tcPr>
            <w:tcW w:w="3213" w:type="dxa"/>
            <w:shd w:val="clear" w:color="auto" w:fill="auto"/>
            <w:noWrap/>
            <w:hideMark/>
          </w:tcPr>
          <w:p w:rsidR="008A77C3" w:rsidRDefault="008A77C3">
            <w:r w:rsidRPr="00627C15">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14</w:t>
            </w:r>
          </w:p>
        </w:tc>
        <w:tc>
          <w:tcPr>
            <w:tcW w:w="4867" w:type="dxa"/>
            <w:shd w:val="clear" w:color="auto" w:fill="auto"/>
            <w:vAlign w:val="center"/>
            <w:hideMark/>
          </w:tcPr>
          <w:p w:rsidR="008A77C3" w:rsidRDefault="008A77C3">
            <w:pPr>
              <w:rPr>
                <w:sz w:val="24"/>
                <w:szCs w:val="24"/>
              </w:rPr>
            </w:pPr>
            <w:r>
              <w:t>69773871E7</w:t>
            </w:r>
          </w:p>
        </w:tc>
        <w:tc>
          <w:tcPr>
            <w:tcW w:w="3213" w:type="dxa"/>
            <w:shd w:val="clear" w:color="auto" w:fill="auto"/>
            <w:noWrap/>
            <w:hideMark/>
          </w:tcPr>
          <w:p w:rsidR="008A77C3" w:rsidRDefault="008A77C3">
            <w:r w:rsidRPr="00627C15">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16</w:t>
            </w:r>
          </w:p>
        </w:tc>
        <w:tc>
          <w:tcPr>
            <w:tcW w:w="4867" w:type="dxa"/>
            <w:shd w:val="clear" w:color="auto" w:fill="auto"/>
            <w:vAlign w:val="center"/>
            <w:hideMark/>
          </w:tcPr>
          <w:p w:rsidR="008A77C3" w:rsidRDefault="008A77C3">
            <w:pPr>
              <w:rPr>
                <w:sz w:val="24"/>
                <w:szCs w:val="24"/>
              </w:rPr>
            </w:pPr>
            <w:r>
              <w:t>6977392606</w:t>
            </w:r>
          </w:p>
        </w:tc>
        <w:tc>
          <w:tcPr>
            <w:tcW w:w="3213" w:type="dxa"/>
            <w:shd w:val="clear" w:color="auto" w:fill="auto"/>
            <w:noWrap/>
            <w:hideMark/>
          </w:tcPr>
          <w:p w:rsidR="008A77C3" w:rsidRDefault="008A77C3">
            <w:r w:rsidRPr="00627C15">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16</w:t>
            </w:r>
            <w:r>
              <w:rPr>
                <w:rFonts w:ascii="Cambria" w:hAnsi="Cambria" w:cs="Arial"/>
                <w:b/>
                <w:bCs/>
                <w:color w:val="000000"/>
                <w:sz w:val="22"/>
                <w:szCs w:val="22"/>
              </w:rPr>
              <w:t xml:space="preserve"> </w:t>
            </w:r>
            <w:r w:rsidRPr="00182A12">
              <w:rPr>
                <w:rFonts w:ascii="Cambria" w:hAnsi="Cambria" w:cs="Arial"/>
                <w:b/>
                <w:bCs/>
                <w:color w:val="000000"/>
                <w:sz w:val="22"/>
                <w:szCs w:val="22"/>
              </w:rPr>
              <w:t>bis</w:t>
            </w:r>
          </w:p>
        </w:tc>
        <w:tc>
          <w:tcPr>
            <w:tcW w:w="4867" w:type="dxa"/>
            <w:shd w:val="clear" w:color="auto" w:fill="auto"/>
            <w:vAlign w:val="center"/>
            <w:hideMark/>
          </w:tcPr>
          <w:p w:rsidR="008A77C3" w:rsidRDefault="008A77C3">
            <w:pPr>
              <w:rPr>
                <w:sz w:val="24"/>
                <w:szCs w:val="24"/>
              </w:rPr>
            </w:pPr>
            <w:r>
              <w:t>6977397A25</w:t>
            </w:r>
          </w:p>
        </w:tc>
        <w:tc>
          <w:tcPr>
            <w:tcW w:w="3213" w:type="dxa"/>
            <w:shd w:val="clear" w:color="auto" w:fill="auto"/>
            <w:noWrap/>
            <w:hideMark/>
          </w:tcPr>
          <w:p w:rsidR="008A77C3" w:rsidRDefault="008A77C3">
            <w:r w:rsidRPr="00627C15">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19</w:t>
            </w:r>
          </w:p>
        </w:tc>
        <w:tc>
          <w:tcPr>
            <w:tcW w:w="4867" w:type="dxa"/>
            <w:shd w:val="clear" w:color="auto" w:fill="auto"/>
            <w:vAlign w:val="center"/>
            <w:hideMark/>
          </w:tcPr>
          <w:p w:rsidR="008A77C3" w:rsidRDefault="008A77C3">
            <w:pPr>
              <w:rPr>
                <w:sz w:val="24"/>
                <w:szCs w:val="24"/>
              </w:rPr>
            </w:pPr>
            <w:r>
              <w:t>6977400C9E</w:t>
            </w:r>
          </w:p>
        </w:tc>
        <w:tc>
          <w:tcPr>
            <w:tcW w:w="3213" w:type="dxa"/>
            <w:shd w:val="clear" w:color="auto" w:fill="auto"/>
            <w:noWrap/>
            <w:hideMark/>
          </w:tcPr>
          <w:p w:rsidR="008A77C3" w:rsidRDefault="008A77C3">
            <w:r w:rsidRPr="00627C15">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20</w:t>
            </w:r>
          </w:p>
        </w:tc>
        <w:tc>
          <w:tcPr>
            <w:tcW w:w="4867" w:type="dxa"/>
            <w:shd w:val="clear" w:color="auto" w:fill="auto"/>
            <w:vAlign w:val="center"/>
            <w:hideMark/>
          </w:tcPr>
          <w:p w:rsidR="008A77C3" w:rsidRDefault="008A77C3">
            <w:pPr>
              <w:rPr>
                <w:sz w:val="24"/>
                <w:szCs w:val="24"/>
              </w:rPr>
            </w:pPr>
            <w:r>
              <w:t>6977401D71</w:t>
            </w:r>
          </w:p>
        </w:tc>
        <w:tc>
          <w:tcPr>
            <w:tcW w:w="3213" w:type="dxa"/>
            <w:shd w:val="clear" w:color="auto" w:fill="auto"/>
            <w:noWrap/>
            <w:vAlign w:val="center"/>
            <w:hideMark/>
          </w:tcPr>
          <w:p w:rsidR="008A77C3" w:rsidRDefault="008A77C3">
            <w:pPr>
              <w:rPr>
                <w:sz w:val="24"/>
                <w:szCs w:val="24"/>
              </w:rPr>
            </w:pPr>
            <w:r>
              <w:rPr>
                <w:sz w:val="24"/>
                <w:szCs w:val="24"/>
              </w:rPr>
              <w:t>€ 20,00</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26</w:t>
            </w:r>
          </w:p>
        </w:tc>
        <w:tc>
          <w:tcPr>
            <w:tcW w:w="4867" w:type="dxa"/>
            <w:shd w:val="clear" w:color="auto" w:fill="auto"/>
            <w:vAlign w:val="center"/>
            <w:hideMark/>
          </w:tcPr>
          <w:p w:rsidR="008A77C3" w:rsidRDefault="008A77C3">
            <w:pPr>
              <w:rPr>
                <w:sz w:val="24"/>
                <w:szCs w:val="24"/>
              </w:rPr>
            </w:pPr>
            <w:r>
              <w:t>69774050C2</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26</w:t>
            </w:r>
            <w:r>
              <w:rPr>
                <w:rFonts w:ascii="Cambria" w:hAnsi="Cambria" w:cs="Arial"/>
                <w:b/>
                <w:bCs/>
                <w:color w:val="000000"/>
                <w:sz w:val="22"/>
                <w:szCs w:val="22"/>
              </w:rPr>
              <w:t xml:space="preserve"> </w:t>
            </w:r>
            <w:r w:rsidRPr="00182A12">
              <w:rPr>
                <w:rFonts w:ascii="Cambria" w:hAnsi="Cambria" w:cs="Arial"/>
                <w:b/>
                <w:bCs/>
                <w:color w:val="000000"/>
                <w:sz w:val="22"/>
                <w:szCs w:val="22"/>
              </w:rPr>
              <w:t>bis</w:t>
            </w:r>
          </w:p>
        </w:tc>
        <w:tc>
          <w:tcPr>
            <w:tcW w:w="4867" w:type="dxa"/>
            <w:shd w:val="clear" w:color="auto" w:fill="auto"/>
            <w:vAlign w:val="center"/>
            <w:hideMark/>
          </w:tcPr>
          <w:p w:rsidR="008A77C3" w:rsidRDefault="008A77C3">
            <w:pPr>
              <w:rPr>
                <w:sz w:val="24"/>
                <w:szCs w:val="24"/>
              </w:rPr>
            </w:pPr>
            <w:r>
              <w:t>697740833B</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29</w:t>
            </w:r>
          </w:p>
        </w:tc>
        <w:tc>
          <w:tcPr>
            <w:tcW w:w="4867" w:type="dxa"/>
            <w:shd w:val="clear" w:color="auto" w:fill="auto"/>
            <w:vAlign w:val="center"/>
            <w:hideMark/>
          </w:tcPr>
          <w:p w:rsidR="008A77C3" w:rsidRDefault="008A77C3">
            <w:pPr>
              <w:rPr>
                <w:sz w:val="24"/>
                <w:szCs w:val="24"/>
              </w:rPr>
            </w:pPr>
            <w:r>
              <w:t>697741375A</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36</w:t>
            </w:r>
          </w:p>
        </w:tc>
        <w:tc>
          <w:tcPr>
            <w:tcW w:w="4867" w:type="dxa"/>
            <w:shd w:val="clear" w:color="auto" w:fill="auto"/>
            <w:vAlign w:val="center"/>
            <w:hideMark/>
          </w:tcPr>
          <w:p w:rsidR="008A77C3" w:rsidRDefault="008A77C3">
            <w:pPr>
              <w:rPr>
                <w:sz w:val="24"/>
                <w:szCs w:val="24"/>
              </w:rPr>
            </w:pPr>
            <w:r>
              <w:t>6977415900</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37</w:t>
            </w:r>
          </w:p>
        </w:tc>
        <w:tc>
          <w:tcPr>
            <w:tcW w:w="4867" w:type="dxa"/>
            <w:shd w:val="clear" w:color="auto" w:fill="auto"/>
            <w:vAlign w:val="center"/>
            <w:hideMark/>
          </w:tcPr>
          <w:p w:rsidR="008A77C3" w:rsidRDefault="008A77C3">
            <w:pPr>
              <w:rPr>
                <w:sz w:val="24"/>
                <w:szCs w:val="24"/>
              </w:rPr>
            </w:pPr>
            <w:r>
              <w:t>6977419C4C</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306"/>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39</w:t>
            </w:r>
          </w:p>
        </w:tc>
        <w:tc>
          <w:tcPr>
            <w:tcW w:w="4867" w:type="dxa"/>
            <w:shd w:val="clear" w:color="auto" w:fill="auto"/>
            <w:vAlign w:val="center"/>
            <w:hideMark/>
          </w:tcPr>
          <w:p w:rsidR="008A77C3" w:rsidRDefault="008A77C3">
            <w:pPr>
              <w:rPr>
                <w:sz w:val="24"/>
                <w:szCs w:val="24"/>
              </w:rPr>
            </w:pPr>
            <w:r>
              <w:t>6977420D1F</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423"/>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40</w:t>
            </w:r>
          </w:p>
        </w:tc>
        <w:tc>
          <w:tcPr>
            <w:tcW w:w="4867" w:type="dxa"/>
            <w:shd w:val="clear" w:color="auto" w:fill="auto"/>
            <w:vAlign w:val="center"/>
            <w:hideMark/>
          </w:tcPr>
          <w:p w:rsidR="008A77C3" w:rsidRDefault="008A77C3">
            <w:pPr>
              <w:rPr>
                <w:sz w:val="24"/>
                <w:szCs w:val="24"/>
              </w:rPr>
            </w:pPr>
            <w:r>
              <w:t>6977423F98</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270"/>
        </w:trPr>
        <w:tc>
          <w:tcPr>
            <w:tcW w:w="1560" w:type="dxa"/>
            <w:shd w:val="clear" w:color="auto" w:fill="auto"/>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44</w:t>
            </w:r>
          </w:p>
        </w:tc>
        <w:tc>
          <w:tcPr>
            <w:tcW w:w="4867" w:type="dxa"/>
            <w:shd w:val="clear" w:color="auto" w:fill="auto"/>
            <w:vAlign w:val="center"/>
            <w:hideMark/>
          </w:tcPr>
          <w:p w:rsidR="008A77C3" w:rsidRDefault="008A77C3">
            <w:pPr>
              <w:rPr>
                <w:sz w:val="24"/>
                <w:szCs w:val="24"/>
              </w:rPr>
            </w:pPr>
            <w:r>
              <w:t>6977425143</w:t>
            </w:r>
          </w:p>
        </w:tc>
        <w:tc>
          <w:tcPr>
            <w:tcW w:w="3213" w:type="dxa"/>
            <w:shd w:val="clear" w:color="auto" w:fill="auto"/>
            <w:hideMark/>
          </w:tcPr>
          <w:p w:rsidR="008A77C3" w:rsidRDefault="008A77C3">
            <w:r w:rsidRPr="00F01968">
              <w:rPr>
                <w:sz w:val="24"/>
                <w:szCs w:val="24"/>
              </w:rPr>
              <w:t>Non dovuto</w:t>
            </w:r>
          </w:p>
        </w:tc>
      </w:tr>
      <w:tr w:rsidR="008A77C3" w:rsidRPr="00182A12" w:rsidTr="008A77C3">
        <w:trPr>
          <w:trHeight w:val="420"/>
        </w:trPr>
        <w:tc>
          <w:tcPr>
            <w:tcW w:w="1560" w:type="dxa"/>
            <w:shd w:val="clear" w:color="auto" w:fill="auto"/>
            <w:noWrap/>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52</w:t>
            </w:r>
          </w:p>
        </w:tc>
        <w:tc>
          <w:tcPr>
            <w:tcW w:w="4867" w:type="dxa"/>
            <w:shd w:val="clear" w:color="auto" w:fill="auto"/>
            <w:vAlign w:val="center"/>
            <w:hideMark/>
          </w:tcPr>
          <w:p w:rsidR="008A77C3" w:rsidRDefault="008A77C3">
            <w:pPr>
              <w:rPr>
                <w:sz w:val="24"/>
                <w:szCs w:val="24"/>
              </w:rPr>
            </w:pPr>
            <w:r>
              <w:t>69774272E9</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270"/>
        </w:trPr>
        <w:tc>
          <w:tcPr>
            <w:tcW w:w="1560" w:type="dxa"/>
            <w:shd w:val="clear" w:color="auto" w:fill="auto"/>
            <w:noWrap/>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53</w:t>
            </w:r>
          </w:p>
        </w:tc>
        <w:tc>
          <w:tcPr>
            <w:tcW w:w="4867" w:type="dxa"/>
            <w:shd w:val="clear" w:color="auto" w:fill="auto"/>
            <w:vAlign w:val="center"/>
            <w:hideMark/>
          </w:tcPr>
          <w:p w:rsidR="008A77C3" w:rsidRDefault="008A77C3">
            <w:pPr>
              <w:rPr>
                <w:sz w:val="24"/>
                <w:szCs w:val="24"/>
              </w:rPr>
            </w:pPr>
            <w:r>
              <w:t>697748746C</w:t>
            </w:r>
          </w:p>
        </w:tc>
        <w:tc>
          <w:tcPr>
            <w:tcW w:w="3213" w:type="dxa"/>
            <w:shd w:val="clear" w:color="auto" w:fill="auto"/>
            <w:noWrap/>
            <w:hideMark/>
          </w:tcPr>
          <w:p w:rsidR="008A77C3" w:rsidRDefault="008A77C3">
            <w:r w:rsidRPr="00F01968">
              <w:rPr>
                <w:sz w:val="24"/>
                <w:szCs w:val="24"/>
              </w:rPr>
              <w:t>Non dovuto</w:t>
            </w:r>
          </w:p>
        </w:tc>
      </w:tr>
      <w:tr w:rsidR="008A77C3" w:rsidRPr="00182A12" w:rsidTr="008A77C3">
        <w:trPr>
          <w:trHeight w:val="270"/>
        </w:trPr>
        <w:tc>
          <w:tcPr>
            <w:tcW w:w="1560" w:type="dxa"/>
            <w:shd w:val="clear" w:color="auto" w:fill="auto"/>
            <w:noWrap/>
            <w:vAlign w:val="center"/>
            <w:hideMark/>
          </w:tcPr>
          <w:p w:rsidR="008A77C3" w:rsidRPr="00182A12" w:rsidRDefault="008A77C3" w:rsidP="00AD1A6D">
            <w:pPr>
              <w:jc w:val="center"/>
              <w:rPr>
                <w:rFonts w:ascii="Cambria" w:hAnsi="Cambria" w:cs="Arial"/>
                <w:b/>
                <w:bCs/>
                <w:color w:val="000000"/>
                <w:sz w:val="22"/>
                <w:szCs w:val="22"/>
              </w:rPr>
            </w:pPr>
            <w:r w:rsidRPr="00182A12">
              <w:rPr>
                <w:rFonts w:ascii="Cambria" w:hAnsi="Cambria" w:cs="Arial"/>
                <w:b/>
                <w:bCs/>
                <w:color w:val="000000"/>
                <w:sz w:val="22"/>
                <w:szCs w:val="22"/>
              </w:rPr>
              <w:t>54</w:t>
            </w:r>
          </w:p>
        </w:tc>
        <w:tc>
          <w:tcPr>
            <w:tcW w:w="4867" w:type="dxa"/>
            <w:shd w:val="clear" w:color="auto" w:fill="auto"/>
            <w:vAlign w:val="center"/>
            <w:hideMark/>
          </w:tcPr>
          <w:p w:rsidR="008A77C3" w:rsidRDefault="008A77C3">
            <w:pPr>
              <w:rPr>
                <w:sz w:val="24"/>
                <w:szCs w:val="24"/>
              </w:rPr>
            </w:pPr>
            <w:r>
              <w:t>697749395E</w:t>
            </w:r>
          </w:p>
        </w:tc>
        <w:tc>
          <w:tcPr>
            <w:tcW w:w="3213" w:type="dxa"/>
            <w:shd w:val="clear" w:color="auto" w:fill="auto"/>
            <w:noWrap/>
            <w:hideMark/>
          </w:tcPr>
          <w:p w:rsidR="008A77C3" w:rsidRDefault="008A77C3">
            <w:r w:rsidRPr="00F01968">
              <w:rPr>
                <w:sz w:val="24"/>
                <w:szCs w:val="24"/>
              </w:rPr>
              <w:t>Non dovuto</w:t>
            </w:r>
          </w:p>
        </w:tc>
      </w:tr>
    </w:tbl>
    <w:p w:rsidR="00F314F6" w:rsidRDefault="00F314F6" w:rsidP="00F314F6">
      <w:pPr>
        <w:pStyle w:val="Corpodeltesto2"/>
        <w:spacing w:after="0" w:line="240" w:lineRule="auto"/>
        <w:rPr>
          <w:rFonts w:ascii="Cambria" w:hAnsi="Cambria" w:cs="Tahoma"/>
          <w:b/>
          <w:sz w:val="22"/>
          <w:szCs w:val="22"/>
        </w:rPr>
      </w:pPr>
    </w:p>
    <w:p w:rsidR="00F314F6" w:rsidRPr="00250E9F" w:rsidRDefault="00F314F6" w:rsidP="00F314F6">
      <w:pPr>
        <w:pStyle w:val="Corpodeltesto2"/>
        <w:spacing w:after="0" w:line="240" w:lineRule="auto"/>
        <w:rPr>
          <w:rFonts w:ascii="Cambria" w:hAnsi="Cambria" w:cs="Tahoma"/>
          <w:b/>
          <w:sz w:val="22"/>
          <w:szCs w:val="22"/>
        </w:rPr>
      </w:pPr>
    </w:p>
    <w:p w:rsidR="00F314F6" w:rsidRPr="008E4647" w:rsidRDefault="00F314F6" w:rsidP="00F314F6">
      <w:pPr>
        <w:autoSpaceDE w:val="0"/>
        <w:autoSpaceDN w:val="0"/>
        <w:adjustRightInd w:val="0"/>
        <w:jc w:val="both"/>
        <w:rPr>
          <w:rFonts w:ascii="Cambria" w:hAnsi="Cambria" w:cs="Tahoma"/>
          <w:b/>
          <w:sz w:val="22"/>
          <w:szCs w:val="22"/>
        </w:rPr>
      </w:pPr>
      <w:r w:rsidRPr="008E4647">
        <w:rPr>
          <w:rFonts w:ascii="Cambria" w:hAnsi="Cambria" w:cs="Tahoma"/>
          <w:b/>
          <w:sz w:val="22"/>
          <w:szCs w:val="22"/>
        </w:rPr>
        <w:t xml:space="preserve">NB: </w:t>
      </w:r>
    </w:p>
    <w:p w:rsidR="00F314F6" w:rsidRPr="00AB35C2" w:rsidRDefault="00F314F6" w:rsidP="00F314F6">
      <w:pPr>
        <w:pStyle w:val="Corpodeltesto2"/>
        <w:numPr>
          <w:ilvl w:val="0"/>
          <w:numId w:val="18"/>
        </w:numPr>
        <w:spacing w:after="0" w:line="240" w:lineRule="auto"/>
        <w:jc w:val="both"/>
        <w:rPr>
          <w:rFonts w:ascii="Cambria" w:hAnsi="Cambria" w:cs="Tahoma"/>
          <w:sz w:val="22"/>
          <w:szCs w:val="22"/>
        </w:rPr>
      </w:pPr>
      <w:r w:rsidRPr="00AB35C2">
        <w:rPr>
          <w:rFonts w:ascii="Cambria" w:hAnsi="Cambria" w:cs="Tahoma"/>
          <w:sz w:val="22"/>
          <w:szCs w:val="22"/>
        </w:rPr>
        <w:t xml:space="preserve">Il pagamento </w:t>
      </w:r>
      <w:r w:rsidRPr="009701D7">
        <w:rPr>
          <w:rFonts w:ascii="Cambria" w:hAnsi="Cambria" w:cs="Tahoma"/>
          <w:sz w:val="22"/>
          <w:szCs w:val="22"/>
        </w:rPr>
        <w:t>CIG (e ottenimento passo OE) potrà</w:t>
      </w:r>
      <w:r w:rsidRPr="00AB35C2">
        <w:rPr>
          <w:rFonts w:ascii="Cambria" w:hAnsi="Cambria" w:cs="Tahoma"/>
          <w:sz w:val="22"/>
          <w:szCs w:val="22"/>
        </w:rPr>
        <w:t xml:space="preserve"> essere effettuato, con le modalità indicate nell’allegato B delle norme di partecipazione, non prima di 15 giorni del termine ultimo per la ricezione delle offerte indicato dal bando di gara.</w:t>
      </w:r>
    </w:p>
    <w:p w:rsidR="00F314F6" w:rsidRPr="00250E9F" w:rsidRDefault="00F314F6" w:rsidP="00F314F6">
      <w:pPr>
        <w:pStyle w:val="Corpodeltesto2"/>
        <w:spacing w:after="0" w:line="240" w:lineRule="auto"/>
        <w:rPr>
          <w:rFonts w:ascii="Cambria" w:hAnsi="Cambria"/>
          <w:b/>
          <w:sz w:val="28"/>
          <w:szCs w:val="28"/>
          <w:u w:val="single"/>
        </w:rPr>
      </w:pPr>
    </w:p>
    <w:p w:rsidR="00F314F6" w:rsidRPr="00250E9F" w:rsidRDefault="00F314F6" w:rsidP="00F314F6">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DOCUMENTAZIONE TECNICO QUALITATIVA:</w:t>
      </w:r>
    </w:p>
    <w:p w:rsidR="00F314F6" w:rsidRPr="00250E9F" w:rsidRDefault="00F314F6" w:rsidP="00F314F6">
      <w:pPr>
        <w:pStyle w:val="Corpodeltesto2"/>
        <w:spacing w:after="0" w:line="240" w:lineRule="auto"/>
        <w:rPr>
          <w:rFonts w:ascii="Cambria" w:hAnsi="Cambria"/>
          <w:b/>
          <w:sz w:val="28"/>
          <w:szCs w:val="28"/>
          <w:u w:val="single"/>
        </w:rPr>
      </w:pPr>
    </w:p>
    <w:p w:rsidR="00F314F6" w:rsidRPr="001B4B41" w:rsidRDefault="00F314F6" w:rsidP="00F314F6">
      <w:pPr>
        <w:jc w:val="both"/>
        <w:rPr>
          <w:rFonts w:ascii="Cambria" w:hAnsi="Cambria" w:cs="Tahoma"/>
          <w:sz w:val="22"/>
          <w:szCs w:val="22"/>
        </w:rPr>
      </w:pPr>
      <w:r w:rsidRPr="001B4B41">
        <w:rPr>
          <w:rFonts w:ascii="Cambria" w:hAnsi="Cambria" w:cs="Tahoma"/>
          <w:sz w:val="22"/>
          <w:szCs w:val="22"/>
          <w:u w:val="single"/>
        </w:rPr>
        <w:t>La busta n 2 dovrà contenere i</w:t>
      </w:r>
      <w:r w:rsidRPr="001B4B41">
        <w:rPr>
          <w:rFonts w:ascii="Cambria" w:hAnsi="Cambria" w:cs="Tahoma"/>
          <w:sz w:val="22"/>
          <w:szCs w:val="22"/>
        </w:rPr>
        <w:t xml:space="preserve"> seguenti documenti:</w:t>
      </w:r>
    </w:p>
    <w:p w:rsidR="00F314F6" w:rsidRPr="001B4B41" w:rsidRDefault="00F314F6" w:rsidP="00F314F6">
      <w:pPr>
        <w:jc w:val="both"/>
        <w:rPr>
          <w:rFonts w:ascii="Cambria" w:hAnsi="Cambria" w:cs="Tahoma"/>
          <w:sz w:val="22"/>
          <w:szCs w:val="22"/>
        </w:rPr>
      </w:pPr>
    </w:p>
    <w:p w:rsidR="00F314F6" w:rsidRPr="001B4B41" w:rsidRDefault="00F314F6" w:rsidP="00F314F6">
      <w:pPr>
        <w:numPr>
          <w:ilvl w:val="0"/>
          <w:numId w:val="39"/>
        </w:numPr>
        <w:jc w:val="both"/>
        <w:rPr>
          <w:rFonts w:ascii="Cambria" w:hAnsi="Cambria" w:cs="Tahoma"/>
          <w:sz w:val="22"/>
          <w:szCs w:val="22"/>
        </w:rPr>
      </w:pPr>
      <w:r w:rsidRPr="001B4B41">
        <w:rPr>
          <w:rFonts w:ascii="Cambria" w:hAnsi="Cambria" w:cs="Tahoma"/>
          <w:sz w:val="22"/>
          <w:szCs w:val="22"/>
          <w:u w:val="single"/>
        </w:rPr>
        <w:t>l’elenco numerato dei documenti presenti al proprio interno</w:t>
      </w:r>
      <w:r w:rsidRPr="001B4B41">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F314F6" w:rsidRPr="001B4B41" w:rsidRDefault="00F314F6" w:rsidP="00F314F6">
      <w:pPr>
        <w:jc w:val="both"/>
        <w:rPr>
          <w:rFonts w:ascii="Cambria" w:hAnsi="Cambria" w:cs="Tahoma"/>
          <w:sz w:val="22"/>
          <w:szCs w:val="22"/>
        </w:rPr>
      </w:pPr>
    </w:p>
    <w:p w:rsidR="00F314F6" w:rsidRPr="001B4B41" w:rsidRDefault="00F314F6" w:rsidP="00F314F6">
      <w:pPr>
        <w:numPr>
          <w:ilvl w:val="0"/>
          <w:numId w:val="39"/>
        </w:numPr>
        <w:jc w:val="both"/>
        <w:rPr>
          <w:rFonts w:ascii="Cambria" w:hAnsi="Cambria" w:cs="Tahoma"/>
          <w:sz w:val="22"/>
          <w:szCs w:val="22"/>
          <w:u w:val="single"/>
        </w:rPr>
      </w:pPr>
      <w:r w:rsidRPr="001B4B41">
        <w:rPr>
          <w:rFonts w:ascii="Cambria" w:hAnsi="Cambria" w:cs="Tahoma"/>
          <w:sz w:val="22"/>
          <w:szCs w:val="22"/>
        </w:rPr>
        <w:t>schede tecniche 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w:t>
      </w:r>
    </w:p>
    <w:p w:rsidR="00F314F6" w:rsidRPr="001B4B41" w:rsidRDefault="00F314F6" w:rsidP="00F314F6">
      <w:pPr>
        <w:jc w:val="both"/>
        <w:rPr>
          <w:rFonts w:ascii="Cambria" w:hAnsi="Cambria" w:cs="Tahoma"/>
          <w:sz w:val="22"/>
          <w:szCs w:val="22"/>
          <w:u w:val="single"/>
        </w:rPr>
      </w:pPr>
    </w:p>
    <w:p w:rsidR="00F314F6" w:rsidRPr="001B4B41" w:rsidRDefault="00F314F6" w:rsidP="00F314F6">
      <w:pPr>
        <w:numPr>
          <w:ilvl w:val="0"/>
          <w:numId w:val="39"/>
        </w:numPr>
        <w:jc w:val="both"/>
        <w:rPr>
          <w:rFonts w:ascii="Cambria" w:hAnsi="Cambria" w:cs="Tahoma"/>
          <w:sz w:val="22"/>
          <w:szCs w:val="22"/>
        </w:rPr>
      </w:pPr>
      <w:r w:rsidRPr="001B4B41">
        <w:rPr>
          <w:rFonts w:ascii="Cambria" w:hAnsi="Cambria" w:cs="Tahoma"/>
          <w:bCs/>
          <w:sz w:val="22"/>
          <w:szCs w:val="22"/>
        </w:rPr>
        <w:t xml:space="preserve">una </w:t>
      </w:r>
      <w:r w:rsidRPr="001B4B41">
        <w:rPr>
          <w:rFonts w:ascii="Cambria" w:hAnsi="Cambria" w:cs="Tahoma"/>
          <w:bCs/>
          <w:sz w:val="22"/>
          <w:szCs w:val="22"/>
          <w:u w:val="single"/>
        </w:rPr>
        <w:t>motivata e comprovata dichiarazione</w:t>
      </w:r>
      <w:r w:rsidRPr="001B4B41">
        <w:rPr>
          <w:rFonts w:ascii="Cambria" w:hAnsi="Cambria" w:cs="Tahoma"/>
          <w:bCs/>
          <w:sz w:val="22"/>
          <w:szCs w:val="22"/>
        </w:rPr>
        <w:t xml:space="preserve">, nella quale siano individuate le </w:t>
      </w:r>
      <w:smartTag w:uri="urn:schemas-microsoft-com:office:smarttags" w:element="PersonName">
        <w:r w:rsidRPr="001B4B41">
          <w:rPr>
            <w:rFonts w:ascii="Cambria" w:hAnsi="Cambria" w:cs="Tahoma"/>
            <w:bCs/>
            <w:sz w:val="22"/>
            <w:szCs w:val="22"/>
          </w:rPr>
          <w:t>info</w:t>
        </w:r>
      </w:smartTag>
      <w:r w:rsidRPr="001B4B41">
        <w:rPr>
          <w:rFonts w:ascii="Cambria" w:hAnsi="Cambria" w:cs="Tahoma"/>
          <w:bCs/>
          <w:sz w:val="22"/>
          <w:szCs w:val="22"/>
        </w:rPr>
        <w:t xml:space="preserve">rmazioni che, nell’ambito delle offerte o delle giustificazioni poste a base delle medesime, costituiscano segreti tecnici o commerciali (ai sensi e per gli effetti di quanto previsto all’art. 13, comma 5, </w:t>
      </w:r>
      <w:proofErr w:type="spellStart"/>
      <w:r w:rsidRPr="001B4B41">
        <w:rPr>
          <w:rFonts w:ascii="Cambria" w:hAnsi="Cambria" w:cs="Tahoma"/>
          <w:bCs/>
          <w:sz w:val="22"/>
          <w:szCs w:val="22"/>
        </w:rPr>
        <w:lastRenderedPageBreak/>
        <w:t>lett.a</w:t>
      </w:r>
      <w:proofErr w:type="spellEnd"/>
      <w:r w:rsidRPr="001B4B41">
        <w:rPr>
          <w:rFonts w:ascii="Cambria" w:hAnsi="Cambria" w:cs="Tahoma"/>
          <w:bCs/>
          <w:sz w:val="22"/>
          <w:szCs w:val="22"/>
        </w:rPr>
        <w:t xml:space="preserve">), del Decreto Legislativo 163/2006 e </w:t>
      </w:r>
      <w:proofErr w:type="spellStart"/>
      <w:r w:rsidRPr="001B4B41">
        <w:rPr>
          <w:rFonts w:ascii="Cambria" w:hAnsi="Cambria" w:cs="Tahoma"/>
          <w:bCs/>
          <w:sz w:val="22"/>
          <w:szCs w:val="22"/>
        </w:rPr>
        <w:t>s.m.i.</w:t>
      </w:r>
      <w:proofErr w:type="spellEnd"/>
      <w:r w:rsidRPr="001B4B41">
        <w:rPr>
          <w:rFonts w:ascii="Cambria" w:hAnsi="Cambria" w:cs="Tahoma"/>
          <w:bCs/>
          <w:sz w:val="22"/>
          <w:szCs w:val="22"/>
        </w:rPr>
        <w:t xml:space="preserve">). La </w:t>
      </w:r>
      <w:r w:rsidRPr="001B4B41">
        <w:rPr>
          <w:rFonts w:ascii="Cambria" w:hAnsi="Cambria" w:cs="Tahoma"/>
          <w:bCs/>
          <w:sz w:val="22"/>
          <w:szCs w:val="22"/>
          <w:u w:val="single"/>
        </w:rPr>
        <w:t>non presentazione</w:t>
      </w:r>
      <w:r w:rsidRPr="001B4B41">
        <w:rPr>
          <w:rFonts w:ascii="Cambria" w:hAnsi="Cambria" w:cs="Tahoma"/>
          <w:bCs/>
          <w:sz w:val="22"/>
          <w:szCs w:val="22"/>
        </w:rPr>
        <w:t xml:space="preserve"> di tale dichiarazione all’interno della documentazione tecnico-qualitativa verrà considerata dall’Amministrazione quale </w:t>
      </w:r>
      <w:r w:rsidRPr="001B4B41">
        <w:rPr>
          <w:rFonts w:ascii="Cambria" w:hAnsi="Cambria" w:cs="Tahoma"/>
          <w:bCs/>
          <w:sz w:val="22"/>
          <w:szCs w:val="22"/>
          <w:u w:val="single"/>
        </w:rPr>
        <w:t>assenso</w:t>
      </w:r>
      <w:r w:rsidRPr="001B4B41">
        <w:rPr>
          <w:rFonts w:ascii="Cambria" w:hAnsi="Cambria" w:cs="Tahoma"/>
          <w:bCs/>
          <w:sz w:val="22"/>
          <w:szCs w:val="22"/>
        </w:rPr>
        <w:t xml:space="preserve"> all’accesso agli atti presentati in sede di gara, con riferimento alle richieste che perverranno da parte dei </w:t>
      </w:r>
      <w:proofErr w:type="spellStart"/>
      <w:r w:rsidRPr="001B4B41">
        <w:rPr>
          <w:rFonts w:ascii="Cambria" w:hAnsi="Cambria" w:cs="Tahoma"/>
          <w:bCs/>
          <w:sz w:val="22"/>
          <w:szCs w:val="22"/>
        </w:rPr>
        <w:t>controinteressati</w:t>
      </w:r>
      <w:proofErr w:type="spellEnd"/>
      <w:r w:rsidRPr="001B4B41">
        <w:rPr>
          <w:rFonts w:ascii="Cambria" w:hAnsi="Cambria" w:cs="Tahoma"/>
          <w:bCs/>
          <w:sz w:val="22"/>
          <w:szCs w:val="22"/>
        </w:rPr>
        <w:t>.</w:t>
      </w:r>
    </w:p>
    <w:p w:rsidR="00F314F6" w:rsidRPr="001B4B41" w:rsidRDefault="00F314F6" w:rsidP="00F314F6">
      <w:pPr>
        <w:pStyle w:val="Paragrafoelenco"/>
        <w:rPr>
          <w:rFonts w:ascii="Cambria" w:hAnsi="Cambria" w:cs="Tahoma"/>
          <w:sz w:val="22"/>
          <w:szCs w:val="22"/>
        </w:rPr>
      </w:pPr>
    </w:p>
    <w:p w:rsidR="00F314F6" w:rsidRPr="001B4B41" w:rsidRDefault="00F314F6" w:rsidP="00F314F6">
      <w:pPr>
        <w:jc w:val="both"/>
        <w:rPr>
          <w:rFonts w:ascii="Cambria" w:hAnsi="Cambria" w:cs="Tahoma"/>
          <w:sz w:val="22"/>
          <w:szCs w:val="22"/>
          <w:u w:val="single"/>
        </w:rPr>
      </w:pPr>
      <w:r w:rsidRPr="001B4B41">
        <w:rPr>
          <w:rFonts w:ascii="Cambria" w:hAnsi="Cambria" w:cs="Tahoma"/>
          <w:bCs/>
          <w:sz w:val="22"/>
          <w:szCs w:val="22"/>
          <w:u w:val="single"/>
        </w:rPr>
        <w:t xml:space="preserve">Tutta la documentazione </w:t>
      </w:r>
      <w:r w:rsidRPr="001B4B41">
        <w:rPr>
          <w:rFonts w:ascii="Cambria" w:hAnsi="Cambria" w:cs="Tahoma"/>
          <w:sz w:val="22"/>
          <w:szCs w:val="22"/>
          <w:u w:val="single"/>
        </w:rPr>
        <w:t xml:space="preserve">dovrà essere presentata sia in formato cartaceo che su </w:t>
      </w:r>
      <w:proofErr w:type="spellStart"/>
      <w:r w:rsidRPr="001B4B41">
        <w:rPr>
          <w:rFonts w:ascii="Cambria" w:hAnsi="Cambria" w:cs="Tahoma"/>
          <w:sz w:val="22"/>
          <w:szCs w:val="22"/>
          <w:u w:val="single"/>
        </w:rPr>
        <w:t>CD</w:t>
      </w:r>
      <w:proofErr w:type="spellEnd"/>
      <w:r w:rsidRPr="001B4B41">
        <w:rPr>
          <w:rFonts w:ascii="Cambria" w:hAnsi="Cambria" w:cs="Tahoma"/>
          <w:sz w:val="22"/>
          <w:szCs w:val="22"/>
          <w:u w:val="single"/>
        </w:rPr>
        <w:t>.</w:t>
      </w:r>
    </w:p>
    <w:p w:rsidR="00F314F6" w:rsidRPr="00250E9F" w:rsidRDefault="00F314F6" w:rsidP="00F314F6">
      <w:pPr>
        <w:pStyle w:val="Corpodeltesto2"/>
        <w:spacing w:after="0" w:line="240" w:lineRule="auto"/>
        <w:rPr>
          <w:rFonts w:ascii="Cambria" w:hAnsi="Cambria"/>
          <w:b/>
          <w:sz w:val="28"/>
          <w:szCs w:val="28"/>
          <w:u w:val="single"/>
        </w:rPr>
      </w:pPr>
    </w:p>
    <w:p w:rsidR="00F314F6" w:rsidRPr="00250E9F" w:rsidRDefault="00F314F6" w:rsidP="00F314F6">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 xml:space="preserve">MODALITA’ </w:t>
      </w:r>
      <w:proofErr w:type="spellStart"/>
      <w:r w:rsidRPr="00250E9F">
        <w:rPr>
          <w:rFonts w:ascii="Cambria" w:hAnsi="Cambria" w:cs="Tahoma"/>
          <w:b/>
          <w:sz w:val="28"/>
          <w:szCs w:val="28"/>
          <w:u w:val="single"/>
        </w:rPr>
        <w:t>DI</w:t>
      </w:r>
      <w:proofErr w:type="spellEnd"/>
      <w:r w:rsidRPr="00250E9F">
        <w:rPr>
          <w:rFonts w:ascii="Cambria" w:hAnsi="Cambria" w:cs="Tahoma"/>
          <w:b/>
          <w:sz w:val="28"/>
          <w:szCs w:val="28"/>
          <w:u w:val="single"/>
        </w:rPr>
        <w:t xml:space="preserve"> ATTRIBUZIONE DEI PUNTEGGI:</w:t>
      </w:r>
    </w:p>
    <w:p w:rsidR="00F314F6" w:rsidRPr="00250E9F" w:rsidRDefault="00F314F6" w:rsidP="00F314F6">
      <w:pPr>
        <w:pStyle w:val="Corpodeltesto2"/>
        <w:spacing w:after="0" w:line="240" w:lineRule="auto"/>
        <w:rPr>
          <w:rFonts w:ascii="Cambria" w:hAnsi="Cambria"/>
          <w:b/>
          <w:sz w:val="28"/>
          <w:szCs w:val="28"/>
          <w:u w:val="single"/>
        </w:rPr>
      </w:pPr>
    </w:p>
    <w:p w:rsidR="00F314F6" w:rsidRPr="00250E9F" w:rsidRDefault="00F314F6" w:rsidP="00F314F6">
      <w:pPr>
        <w:jc w:val="both"/>
        <w:rPr>
          <w:rFonts w:ascii="Cambria" w:hAnsi="Cambria" w:cs="Tahoma"/>
          <w:sz w:val="22"/>
          <w:szCs w:val="22"/>
        </w:rPr>
      </w:pPr>
      <w:r w:rsidRPr="00250E9F">
        <w:rPr>
          <w:rFonts w:ascii="Cambria" w:hAnsi="Cambria" w:cs="Tahoma"/>
          <w:sz w:val="22"/>
          <w:szCs w:val="22"/>
        </w:rPr>
        <w:t xml:space="preserve">L’attribuzione dei punteggi verrà effettuata </w:t>
      </w:r>
      <w:r>
        <w:rPr>
          <w:rFonts w:ascii="Cambria" w:hAnsi="Cambria" w:cs="Tahoma"/>
          <w:sz w:val="22"/>
          <w:szCs w:val="22"/>
        </w:rPr>
        <w:t>in base alla seguente formula:</w:t>
      </w:r>
    </w:p>
    <w:p w:rsidR="00F314F6" w:rsidRPr="00250E9F" w:rsidRDefault="00F314F6" w:rsidP="00F314F6">
      <w:pPr>
        <w:ind w:right="-1"/>
        <w:rPr>
          <w:rFonts w:ascii="Cambria" w:hAnsi="Cambria" w:cs="Tahoma"/>
          <w:b/>
          <w:sz w:val="22"/>
          <w:szCs w:val="22"/>
        </w:rPr>
      </w:pPr>
    </w:p>
    <w:p w:rsidR="00F314F6" w:rsidRPr="00250E9F" w:rsidRDefault="00F314F6" w:rsidP="00F314F6">
      <w:pPr>
        <w:jc w:val="both"/>
        <w:rPr>
          <w:rFonts w:ascii="Cambria" w:hAnsi="Cambria" w:cs="Tahoma"/>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 xml:space="preserve">= </w:t>
      </w: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22"/>
          <w:szCs w:val="22"/>
        </w:rPr>
        <w:t xml:space="preserve"> [</w:t>
      </w: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 V</w:t>
      </w:r>
      <w:r w:rsidRPr="00250E9F">
        <w:rPr>
          <w:rFonts w:ascii="Cambria" w:hAnsi="Cambria" w:cs="Tahoma"/>
          <w:sz w:val="16"/>
          <w:szCs w:val="16"/>
        </w:rPr>
        <w:t xml:space="preserve">(a)i </w:t>
      </w:r>
      <w:r w:rsidRPr="00250E9F">
        <w:rPr>
          <w:rFonts w:ascii="Cambria" w:hAnsi="Cambria" w:cs="Tahoma"/>
          <w:sz w:val="22"/>
          <w:szCs w:val="22"/>
        </w:rPr>
        <w:t xml:space="preserve">]     </w:t>
      </w:r>
    </w:p>
    <w:p w:rsidR="00F314F6" w:rsidRPr="00250E9F" w:rsidRDefault="00F314F6" w:rsidP="00F314F6">
      <w:pPr>
        <w:jc w:val="both"/>
        <w:rPr>
          <w:rFonts w:ascii="Cambria" w:hAnsi="Cambria" w:cs="Tahoma"/>
          <w:sz w:val="22"/>
          <w:szCs w:val="22"/>
        </w:rPr>
      </w:pPr>
    </w:p>
    <w:p w:rsidR="00F314F6" w:rsidRPr="00250E9F" w:rsidRDefault="00F314F6" w:rsidP="00F314F6">
      <w:pPr>
        <w:jc w:val="both"/>
        <w:rPr>
          <w:rFonts w:ascii="Cambria" w:hAnsi="Cambria" w:cs="Tahoma"/>
          <w:sz w:val="22"/>
          <w:szCs w:val="22"/>
        </w:rPr>
      </w:pPr>
      <w:r w:rsidRPr="00250E9F">
        <w:rPr>
          <w:rFonts w:ascii="Cambria" w:hAnsi="Cambria" w:cs="Tahoma"/>
          <w:sz w:val="22"/>
          <w:szCs w:val="22"/>
          <w:u w:val="single"/>
        </w:rPr>
        <w:t>Dove:</w:t>
      </w:r>
    </w:p>
    <w:p w:rsidR="00F314F6" w:rsidRPr="00250E9F" w:rsidRDefault="00F314F6" w:rsidP="00F314F6">
      <w:pPr>
        <w:jc w:val="both"/>
        <w:rPr>
          <w:rFonts w:ascii="Cambria" w:hAnsi="Cambria" w:cs="Tahoma"/>
          <w:bCs/>
          <w:sz w:val="22"/>
          <w:szCs w:val="22"/>
          <w:u w:val="single"/>
        </w:rPr>
      </w:pPr>
    </w:p>
    <w:p w:rsidR="00F314F6" w:rsidRPr="00250E9F" w:rsidRDefault="00F314F6" w:rsidP="00F314F6">
      <w:pPr>
        <w:jc w:val="both"/>
        <w:rPr>
          <w:rFonts w:ascii="Cambria" w:hAnsi="Cambria" w:cs="Tahoma"/>
          <w:bCs/>
          <w:sz w:val="22"/>
          <w:szCs w:val="22"/>
        </w:rPr>
      </w:pPr>
      <w:r w:rsidRPr="00250E9F">
        <w:rPr>
          <w:rFonts w:ascii="Cambria" w:hAnsi="Cambria" w:cs="Tahoma"/>
          <w:sz w:val="22"/>
          <w:szCs w:val="22"/>
        </w:rPr>
        <w:t>C</w:t>
      </w:r>
      <w:r w:rsidRPr="00250E9F">
        <w:rPr>
          <w:rFonts w:ascii="Cambria" w:hAnsi="Cambria" w:cs="Tahoma"/>
          <w:sz w:val="16"/>
          <w:szCs w:val="16"/>
        </w:rPr>
        <w:t xml:space="preserve">(a) </w:t>
      </w:r>
      <w:r w:rsidRPr="00250E9F">
        <w:rPr>
          <w:rFonts w:ascii="Cambria" w:hAnsi="Cambria" w:cs="Tahoma"/>
          <w:sz w:val="22"/>
          <w:szCs w:val="22"/>
        </w:rPr>
        <w:tab/>
        <w:t>= indice di valutazione dell’offerta (a)</w:t>
      </w:r>
    </w:p>
    <w:p w:rsidR="00F314F6" w:rsidRPr="00250E9F" w:rsidRDefault="00F314F6" w:rsidP="00F314F6">
      <w:pPr>
        <w:jc w:val="both"/>
        <w:rPr>
          <w:rFonts w:ascii="Cambria" w:hAnsi="Cambria" w:cs="Tahoma"/>
          <w:bCs/>
          <w:sz w:val="22"/>
          <w:szCs w:val="22"/>
        </w:rPr>
      </w:pPr>
      <w:r w:rsidRPr="00250E9F">
        <w:rPr>
          <w:rFonts w:ascii="Cambria" w:hAnsi="Cambria" w:cs="Tahoma"/>
          <w:bCs/>
          <w:sz w:val="22"/>
          <w:szCs w:val="22"/>
        </w:rPr>
        <w:t xml:space="preserve">n </w:t>
      </w:r>
      <w:r w:rsidRPr="00250E9F">
        <w:rPr>
          <w:rFonts w:ascii="Cambria" w:hAnsi="Cambria" w:cs="Tahoma"/>
          <w:bCs/>
          <w:sz w:val="22"/>
          <w:szCs w:val="22"/>
        </w:rPr>
        <w:tab/>
        <w:t>= numero totale dei requisiti</w:t>
      </w:r>
    </w:p>
    <w:p w:rsidR="00F314F6" w:rsidRPr="00250E9F" w:rsidRDefault="00F314F6" w:rsidP="00F314F6">
      <w:pPr>
        <w:jc w:val="both"/>
        <w:rPr>
          <w:rFonts w:ascii="Cambria" w:hAnsi="Cambria" w:cs="Tahoma"/>
          <w:bCs/>
          <w:sz w:val="22"/>
          <w:szCs w:val="22"/>
        </w:rPr>
      </w:pP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ab/>
        <w:t>= punteggio attribuito al requisito (i)</w:t>
      </w:r>
    </w:p>
    <w:p w:rsidR="00F314F6" w:rsidRPr="00250E9F" w:rsidRDefault="00F314F6" w:rsidP="00F314F6">
      <w:pPr>
        <w:jc w:val="both"/>
        <w:rPr>
          <w:rFonts w:ascii="Cambria" w:hAnsi="Cambria" w:cs="Tahoma"/>
          <w:sz w:val="22"/>
          <w:szCs w:val="22"/>
        </w:rPr>
      </w:pPr>
      <w:r w:rsidRPr="00250E9F">
        <w:rPr>
          <w:rFonts w:ascii="Cambria" w:hAnsi="Cambria" w:cs="Tahoma"/>
          <w:sz w:val="22"/>
          <w:szCs w:val="22"/>
        </w:rPr>
        <w:t>V</w:t>
      </w:r>
      <w:r w:rsidRPr="00250E9F">
        <w:rPr>
          <w:rFonts w:ascii="Cambria" w:hAnsi="Cambria" w:cs="Tahoma"/>
          <w:sz w:val="16"/>
          <w:szCs w:val="16"/>
        </w:rPr>
        <w:t xml:space="preserve">(a)i </w:t>
      </w:r>
      <w:r w:rsidRPr="00250E9F">
        <w:rPr>
          <w:rFonts w:ascii="Cambria" w:hAnsi="Cambria" w:cs="Tahoma"/>
          <w:sz w:val="22"/>
          <w:szCs w:val="22"/>
        </w:rPr>
        <w:tab/>
        <w:t>= coefficiente della prestazione dell’offerta (a) rispetto al requisito (i) variabile tra 0 e 1</w:t>
      </w:r>
    </w:p>
    <w:p w:rsidR="00F314F6" w:rsidRPr="00250E9F" w:rsidRDefault="00F314F6" w:rsidP="00F314F6">
      <w:pPr>
        <w:jc w:val="both"/>
        <w:rPr>
          <w:rFonts w:ascii="Cambria" w:hAnsi="Cambria" w:cs="Tahoma"/>
          <w:sz w:val="22"/>
          <w:szCs w:val="22"/>
        </w:rPr>
      </w:pP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16"/>
          <w:szCs w:val="16"/>
        </w:rPr>
        <w:t xml:space="preserve"> </w:t>
      </w:r>
      <w:r w:rsidRPr="00250E9F">
        <w:rPr>
          <w:rFonts w:ascii="Cambria" w:hAnsi="Cambria" w:cs="Tahoma"/>
          <w:sz w:val="22"/>
          <w:szCs w:val="22"/>
        </w:rPr>
        <w:tab/>
        <w:t>= sommatoria</w:t>
      </w:r>
    </w:p>
    <w:p w:rsidR="00F314F6" w:rsidRPr="003E082D" w:rsidRDefault="00F314F6" w:rsidP="00F314F6">
      <w:pPr>
        <w:jc w:val="both"/>
        <w:rPr>
          <w:rFonts w:ascii="Cambria" w:hAnsi="Cambria" w:cs="Tahoma"/>
          <w:b/>
          <w:bCs/>
          <w:sz w:val="22"/>
          <w:szCs w:val="22"/>
        </w:rPr>
      </w:pPr>
    </w:p>
    <w:tbl>
      <w:tblPr>
        <w:tblW w:w="97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141"/>
        <w:gridCol w:w="5522"/>
        <w:gridCol w:w="524"/>
        <w:gridCol w:w="2521"/>
      </w:tblGrid>
      <w:tr w:rsidR="00F314F6" w:rsidRPr="0084647F" w:rsidTr="00182A12">
        <w:trPr>
          <w:trHeight w:val="20"/>
        </w:trPr>
        <w:tc>
          <w:tcPr>
            <w:tcW w:w="1141" w:type="dxa"/>
          </w:tcPr>
          <w:p w:rsidR="00F314F6" w:rsidRPr="00917511" w:rsidRDefault="00F314F6" w:rsidP="00182A12">
            <w:pPr>
              <w:jc w:val="center"/>
              <w:rPr>
                <w:rFonts w:ascii="Cambria" w:hAnsi="Cambria" w:cs="Tahoma"/>
                <w:sz w:val="22"/>
                <w:szCs w:val="22"/>
              </w:rPr>
            </w:pPr>
          </w:p>
        </w:tc>
        <w:tc>
          <w:tcPr>
            <w:tcW w:w="5522" w:type="dxa"/>
          </w:tcPr>
          <w:p w:rsidR="00F314F6" w:rsidRPr="005C1EFE" w:rsidRDefault="00F314F6" w:rsidP="00182A12">
            <w:pPr>
              <w:jc w:val="center"/>
              <w:rPr>
                <w:rFonts w:ascii="Cambria" w:hAnsi="Cambria" w:cs="Tahoma"/>
                <w:b/>
                <w:sz w:val="22"/>
                <w:szCs w:val="22"/>
              </w:rPr>
            </w:pPr>
            <w:r w:rsidRPr="005C1EFE">
              <w:rPr>
                <w:rFonts w:ascii="Cambria" w:hAnsi="Cambria" w:cs="Tahoma"/>
                <w:b/>
                <w:sz w:val="22"/>
                <w:szCs w:val="22"/>
              </w:rPr>
              <w:t>Requisiti</w:t>
            </w:r>
          </w:p>
        </w:tc>
        <w:tc>
          <w:tcPr>
            <w:tcW w:w="524" w:type="dxa"/>
          </w:tcPr>
          <w:p w:rsidR="00F314F6" w:rsidRPr="005C1EFE" w:rsidRDefault="00F314F6" w:rsidP="00182A12">
            <w:pPr>
              <w:jc w:val="center"/>
              <w:rPr>
                <w:rFonts w:ascii="Cambria" w:hAnsi="Cambria" w:cs="Tahoma"/>
                <w:b/>
                <w:sz w:val="22"/>
                <w:szCs w:val="22"/>
              </w:rPr>
            </w:pPr>
            <w:proofErr w:type="spellStart"/>
            <w:r w:rsidRPr="005C1EFE">
              <w:rPr>
                <w:rFonts w:ascii="Cambria" w:hAnsi="Cambria" w:cs="Tahoma"/>
                <w:b/>
                <w:sz w:val="22"/>
                <w:szCs w:val="22"/>
              </w:rPr>
              <w:t>Wi</w:t>
            </w:r>
            <w:proofErr w:type="spellEnd"/>
          </w:p>
        </w:tc>
        <w:tc>
          <w:tcPr>
            <w:tcW w:w="2521" w:type="dxa"/>
          </w:tcPr>
          <w:p w:rsidR="00F314F6" w:rsidRPr="00BF1D8C" w:rsidRDefault="00F314F6" w:rsidP="00182A12">
            <w:pPr>
              <w:jc w:val="center"/>
              <w:rPr>
                <w:rFonts w:ascii="Cambria" w:hAnsi="Cambria" w:cs="Tahoma"/>
                <w:b/>
                <w:sz w:val="22"/>
                <w:szCs w:val="22"/>
              </w:rPr>
            </w:pPr>
            <w:r w:rsidRPr="00BF1D8C">
              <w:rPr>
                <w:rFonts w:ascii="Cambria" w:hAnsi="Cambria" w:cs="Tahoma"/>
                <w:b/>
                <w:sz w:val="22"/>
                <w:szCs w:val="22"/>
              </w:rPr>
              <w:t>V(a)i</w:t>
            </w:r>
          </w:p>
        </w:tc>
      </w:tr>
      <w:tr w:rsidR="00F314F6" w:rsidRPr="0084647F" w:rsidTr="00182A12">
        <w:trPr>
          <w:trHeight w:val="70"/>
        </w:trPr>
        <w:tc>
          <w:tcPr>
            <w:tcW w:w="1141" w:type="dxa"/>
            <w:vMerge w:val="restart"/>
            <w:vAlign w:val="center"/>
          </w:tcPr>
          <w:p w:rsidR="00F314F6" w:rsidRPr="00BF1D8C" w:rsidRDefault="00F314F6" w:rsidP="00182A12">
            <w:pPr>
              <w:jc w:val="center"/>
              <w:rPr>
                <w:rFonts w:ascii="Cambria" w:hAnsi="Cambria" w:cs="Tahoma"/>
                <w:b/>
                <w:sz w:val="22"/>
                <w:szCs w:val="22"/>
              </w:rPr>
            </w:pPr>
            <w:r w:rsidRPr="00BF1D8C">
              <w:rPr>
                <w:rFonts w:ascii="Cambria" w:hAnsi="Cambria" w:cs="Tahoma"/>
                <w:b/>
                <w:sz w:val="22"/>
                <w:szCs w:val="22"/>
              </w:rPr>
              <w:t>QUALITÀ</w:t>
            </w:r>
          </w:p>
        </w:tc>
        <w:tc>
          <w:tcPr>
            <w:tcW w:w="5522" w:type="dxa"/>
            <w:vAlign w:val="center"/>
          </w:tcPr>
          <w:p w:rsidR="00F314F6" w:rsidRPr="005C1EFE" w:rsidRDefault="00F314F6" w:rsidP="00182A12">
            <w:pPr>
              <w:rPr>
                <w:rFonts w:ascii="Cambria" w:hAnsi="Cambria" w:cs="Tahoma"/>
                <w:b/>
                <w:bCs/>
                <w:color w:val="000000"/>
                <w:sz w:val="22"/>
                <w:szCs w:val="22"/>
              </w:rPr>
            </w:pPr>
            <w:r w:rsidRPr="005C1EFE">
              <w:rPr>
                <w:rFonts w:ascii="Cambria" w:hAnsi="Cambria" w:cs="Tahoma"/>
                <w:b/>
                <w:bCs/>
                <w:color w:val="000000"/>
                <w:sz w:val="22"/>
                <w:szCs w:val="22"/>
              </w:rPr>
              <w:t xml:space="preserve">Buste di sterilizzazione </w:t>
            </w:r>
          </w:p>
        </w:tc>
        <w:tc>
          <w:tcPr>
            <w:tcW w:w="524" w:type="dxa"/>
            <w:vAlign w:val="center"/>
          </w:tcPr>
          <w:p w:rsidR="00F314F6" w:rsidRPr="005C1EFE" w:rsidRDefault="00F314F6" w:rsidP="00182A12">
            <w:pPr>
              <w:jc w:val="center"/>
              <w:rPr>
                <w:rFonts w:ascii="Cambria" w:hAnsi="Cambria" w:cs="Tahoma"/>
                <w:b/>
                <w:bCs/>
                <w:sz w:val="22"/>
                <w:szCs w:val="22"/>
              </w:rPr>
            </w:pPr>
          </w:p>
        </w:tc>
        <w:tc>
          <w:tcPr>
            <w:tcW w:w="2521" w:type="dxa"/>
            <w:vMerge w:val="restart"/>
            <w:vAlign w:val="center"/>
          </w:tcPr>
          <w:p w:rsidR="00F314F6" w:rsidRPr="00BF1D8C" w:rsidRDefault="00F314F6" w:rsidP="00182A12">
            <w:pPr>
              <w:rPr>
                <w:rFonts w:ascii="Cambria" w:hAnsi="Cambria" w:cs="Tahoma"/>
                <w:sz w:val="18"/>
                <w:szCs w:val="18"/>
              </w:rPr>
            </w:pPr>
            <w:r w:rsidRPr="00BF1D8C">
              <w:rPr>
                <w:rFonts w:ascii="Cambria" w:hAnsi="Cambria" w:cs="Tahoma"/>
                <w:sz w:val="18"/>
                <w:szCs w:val="18"/>
              </w:rPr>
              <w:t xml:space="preserve">giudizio ottimo = 1,00 </w:t>
            </w:r>
          </w:p>
          <w:p w:rsidR="00F314F6" w:rsidRPr="00BF1D8C" w:rsidRDefault="00F314F6" w:rsidP="00182A12">
            <w:pPr>
              <w:rPr>
                <w:rFonts w:ascii="Cambria" w:hAnsi="Cambria" w:cs="Tahoma"/>
                <w:sz w:val="18"/>
                <w:szCs w:val="18"/>
              </w:rPr>
            </w:pPr>
            <w:r w:rsidRPr="00BF1D8C">
              <w:rPr>
                <w:rFonts w:ascii="Cambria" w:hAnsi="Cambria" w:cs="Tahoma"/>
                <w:sz w:val="18"/>
                <w:szCs w:val="18"/>
              </w:rPr>
              <w:t xml:space="preserve">giudizio buono = 0,80 </w:t>
            </w:r>
          </w:p>
          <w:p w:rsidR="00F314F6" w:rsidRPr="00BF1D8C" w:rsidRDefault="00F314F6" w:rsidP="00182A12">
            <w:pPr>
              <w:rPr>
                <w:rFonts w:ascii="Cambria" w:hAnsi="Cambria" w:cs="Tahoma"/>
                <w:sz w:val="18"/>
                <w:szCs w:val="18"/>
              </w:rPr>
            </w:pPr>
            <w:r w:rsidRPr="00BF1D8C">
              <w:rPr>
                <w:rFonts w:ascii="Cambria" w:hAnsi="Cambria" w:cs="Tahoma"/>
                <w:sz w:val="18"/>
                <w:szCs w:val="18"/>
              </w:rPr>
              <w:t>giudizio sufficiente = 0,60 giudizio mediocre = 0,40</w:t>
            </w:r>
          </w:p>
          <w:p w:rsidR="00F314F6" w:rsidRPr="00BF1D8C" w:rsidRDefault="00F314F6" w:rsidP="00182A12">
            <w:pPr>
              <w:rPr>
                <w:rFonts w:ascii="Cambria" w:hAnsi="Cambria" w:cs="Tahoma"/>
                <w:sz w:val="18"/>
                <w:szCs w:val="18"/>
              </w:rPr>
            </w:pPr>
            <w:r w:rsidRPr="00BF1D8C">
              <w:rPr>
                <w:rFonts w:ascii="Cambria" w:hAnsi="Cambria" w:cs="Tahoma"/>
                <w:sz w:val="18"/>
                <w:szCs w:val="18"/>
              </w:rPr>
              <w:t>giudizio insufficiente: 0,20 giudizio scarso = 0,00</w:t>
            </w: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Grammatura</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5</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proofErr w:type="spellStart"/>
            <w:r w:rsidRPr="005C1EFE">
              <w:rPr>
                <w:rFonts w:ascii="Cambria" w:hAnsi="Cambria" w:cs="Tahoma"/>
                <w:color w:val="000000"/>
                <w:sz w:val="22"/>
                <w:szCs w:val="22"/>
              </w:rPr>
              <w:t>Pelabilità</w:t>
            </w:r>
            <w:proofErr w:type="spellEnd"/>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 xml:space="preserve">Qualità della termosaldatura </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Qualità del viraggio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Indicatori di processo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7</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b/>
                <w:bCs/>
                <w:color w:val="000000"/>
                <w:sz w:val="22"/>
                <w:szCs w:val="22"/>
              </w:rPr>
            </w:pPr>
            <w:r w:rsidRPr="005C1EFE">
              <w:rPr>
                <w:rFonts w:ascii="Cambria" w:hAnsi="Cambria" w:cs="Tahoma"/>
                <w:b/>
                <w:bCs/>
                <w:color w:val="000000"/>
                <w:sz w:val="22"/>
                <w:szCs w:val="22"/>
              </w:rPr>
              <w:t>Nastri indicatori</w:t>
            </w:r>
          </w:p>
        </w:tc>
        <w:tc>
          <w:tcPr>
            <w:tcW w:w="524" w:type="dxa"/>
            <w:vAlign w:val="center"/>
          </w:tcPr>
          <w:p w:rsidR="00F314F6" w:rsidRPr="005C1EFE" w:rsidRDefault="00F314F6" w:rsidP="00182A12">
            <w:pPr>
              <w:jc w:val="center"/>
              <w:rPr>
                <w:rFonts w:ascii="Cambria" w:hAnsi="Cambria" w:cs="Tahoma"/>
                <w:color w:val="000000"/>
                <w:sz w:val="22"/>
                <w:szCs w:val="22"/>
              </w:rPr>
            </w:pP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Duttilità ed elasticità</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Qualità del viraggio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Qualità dell’adesività</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Facilità di scrittura</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b/>
                <w:bCs/>
                <w:color w:val="000000"/>
                <w:sz w:val="22"/>
                <w:szCs w:val="22"/>
              </w:rPr>
            </w:pPr>
            <w:r w:rsidRPr="005C1EFE">
              <w:rPr>
                <w:rFonts w:ascii="Cambria" w:hAnsi="Cambria" w:cs="Tahoma"/>
                <w:b/>
                <w:bCs/>
                <w:color w:val="000000"/>
                <w:sz w:val="22"/>
                <w:szCs w:val="22"/>
              </w:rPr>
              <w:t>Indicatori integratori</w:t>
            </w:r>
          </w:p>
        </w:tc>
        <w:tc>
          <w:tcPr>
            <w:tcW w:w="524" w:type="dxa"/>
            <w:vAlign w:val="center"/>
          </w:tcPr>
          <w:p w:rsidR="00F314F6" w:rsidRPr="005C1EFE" w:rsidRDefault="00F314F6" w:rsidP="00182A12">
            <w:pPr>
              <w:jc w:val="center"/>
              <w:rPr>
                <w:rFonts w:ascii="Cambria" w:hAnsi="Cambria" w:cs="Tahoma"/>
                <w:color w:val="000000"/>
                <w:sz w:val="22"/>
                <w:szCs w:val="22"/>
              </w:rPr>
            </w:pP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 xml:space="preserve">Facilità di interpretazione </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Praticità d’uso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Poster per interpretazione risultati</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Facilità di scrittura</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b/>
                <w:bCs/>
                <w:color w:val="000000"/>
                <w:sz w:val="22"/>
                <w:szCs w:val="22"/>
              </w:rPr>
            </w:pPr>
            <w:r w:rsidRPr="005C1EFE">
              <w:rPr>
                <w:rFonts w:ascii="Cambria" w:hAnsi="Cambria" w:cs="Tahoma"/>
                <w:b/>
                <w:bCs/>
                <w:color w:val="000000"/>
                <w:sz w:val="22"/>
                <w:szCs w:val="22"/>
              </w:rPr>
              <w:t>Indicatori biologici (no lotto n. 19)</w:t>
            </w:r>
          </w:p>
        </w:tc>
        <w:tc>
          <w:tcPr>
            <w:tcW w:w="524" w:type="dxa"/>
            <w:vAlign w:val="center"/>
          </w:tcPr>
          <w:p w:rsidR="00F314F6" w:rsidRPr="005C1EFE" w:rsidRDefault="00F314F6" w:rsidP="00182A12">
            <w:pPr>
              <w:jc w:val="center"/>
              <w:rPr>
                <w:rFonts w:ascii="Cambria" w:hAnsi="Cambria" w:cs="Tahoma"/>
                <w:color w:val="000000"/>
                <w:sz w:val="22"/>
                <w:szCs w:val="22"/>
              </w:rPr>
            </w:pP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Praticità d’uso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Qualità del viraggio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Sistema di incubazione</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Facilità di scrittura</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b/>
                <w:bCs/>
                <w:color w:val="000000"/>
                <w:sz w:val="22"/>
                <w:szCs w:val="22"/>
              </w:rPr>
            </w:pPr>
            <w:r w:rsidRPr="005C1EFE">
              <w:rPr>
                <w:rFonts w:ascii="Cambria" w:hAnsi="Cambria" w:cs="Tahoma"/>
                <w:b/>
                <w:bCs/>
                <w:color w:val="000000"/>
                <w:sz w:val="22"/>
                <w:szCs w:val="22"/>
              </w:rPr>
              <w:t>Lotto n. 19</w:t>
            </w:r>
          </w:p>
        </w:tc>
        <w:tc>
          <w:tcPr>
            <w:tcW w:w="524" w:type="dxa"/>
            <w:vAlign w:val="center"/>
          </w:tcPr>
          <w:p w:rsidR="00F314F6" w:rsidRPr="005C1EFE" w:rsidRDefault="00F314F6" w:rsidP="00182A12">
            <w:pPr>
              <w:jc w:val="center"/>
              <w:rPr>
                <w:rFonts w:ascii="Cambria" w:hAnsi="Cambria" w:cs="Tahoma"/>
                <w:color w:val="000000"/>
                <w:sz w:val="22"/>
                <w:szCs w:val="22"/>
              </w:rPr>
            </w:pP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Viraggio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Sistema di incubazione</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Praticità d'uso</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12</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84647F" w:rsidTr="00182A12">
        <w:trPr>
          <w:trHeight w:val="103"/>
        </w:trPr>
        <w:tc>
          <w:tcPr>
            <w:tcW w:w="1141" w:type="dxa"/>
            <w:vMerge/>
            <w:vAlign w:val="center"/>
          </w:tcPr>
          <w:p w:rsidR="00F314F6" w:rsidRPr="00917511" w:rsidRDefault="00F314F6" w:rsidP="00182A12">
            <w:pPr>
              <w:jc w:val="center"/>
              <w:rPr>
                <w:rFonts w:ascii="Cambria" w:hAnsi="Cambria" w:cs="Tahoma"/>
                <w:b/>
                <w:sz w:val="22"/>
                <w:szCs w:val="22"/>
                <w:highlight w:val="green"/>
              </w:rPr>
            </w:pPr>
          </w:p>
        </w:tc>
        <w:tc>
          <w:tcPr>
            <w:tcW w:w="5522" w:type="dxa"/>
            <w:vAlign w:val="center"/>
          </w:tcPr>
          <w:p w:rsidR="00F314F6" w:rsidRPr="005C1EFE" w:rsidRDefault="00F314F6" w:rsidP="00182A12">
            <w:pPr>
              <w:rPr>
                <w:rFonts w:ascii="Cambria" w:hAnsi="Cambria" w:cs="Tahoma"/>
                <w:color w:val="000000"/>
                <w:sz w:val="22"/>
                <w:szCs w:val="22"/>
              </w:rPr>
            </w:pPr>
            <w:r w:rsidRPr="005C1EFE">
              <w:rPr>
                <w:rFonts w:ascii="Cambria" w:hAnsi="Cambria" w:cs="Tahoma"/>
                <w:color w:val="000000"/>
                <w:sz w:val="22"/>
                <w:szCs w:val="22"/>
              </w:rPr>
              <w:t>Facilità di scrittura</w:t>
            </w:r>
          </w:p>
        </w:tc>
        <w:tc>
          <w:tcPr>
            <w:tcW w:w="524" w:type="dxa"/>
            <w:vAlign w:val="center"/>
          </w:tcPr>
          <w:p w:rsidR="00F314F6" w:rsidRPr="005C1EFE" w:rsidRDefault="00F314F6" w:rsidP="00182A12">
            <w:pPr>
              <w:jc w:val="center"/>
              <w:rPr>
                <w:rFonts w:ascii="Cambria" w:hAnsi="Cambria" w:cs="Tahoma"/>
                <w:color w:val="000000"/>
                <w:sz w:val="22"/>
                <w:szCs w:val="22"/>
              </w:rPr>
            </w:pPr>
            <w:r w:rsidRPr="005C1EFE">
              <w:rPr>
                <w:rFonts w:ascii="Cambria" w:hAnsi="Cambria" w:cs="Tahoma"/>
                <w:color w:val="000000"/>
                <w:sz w:val="22"/>
                <w:szCs w:val="22"/>
              </w:rPr>
              <w:t>8</w:t>
            </w:r>
          </w:p>
        </w:tc>
        <w:tc>
          <w:tcPr>
            <w:tcW w:w="2521" w:type="dxa"/>
            <w:vMerge/>
            <w:vAlign w:val="center"/>
          </w:tcPr>
          <w:p w:rsidR="00F314F6" w:rsidRPr="0084647F" w:rsidRDefault="00F314F6" w:rsidP="00182A12">
            <w:pPr>
              <w:jc w:val="center"/>
              <w:rPr>
                <w:rFonts w:ascii="Cambria" w:hAnsi="Cambria" w:cs="Tahoma"/>
                <w:sz w:val="22"/>
                <w:szCs w:val="22"/>
                <w:highlight w:val="green"/>
              </w:rPr>
            </w:pPr>
          </w:p>
        </w:tc>
      </w:tr>
      <w:tr w:rsidR="00F314F6" w:rsidRPr="00B643AF" w:rsidTr="00182A12">
        <w:trPr>
          <w:trHeight w:val="20"/>
        </w:trPr>
        <w:tc>
          <w:tcPr>
            <w:tcW w:w="1141" w:type="dxa"/>
            <w:vAlign w:val="center"/>
          </w:tcPr>
          <w:p w:rsidR="00F314F6" w:rsidRPr="00BF1D8C" w:rsidRDefault="00F314F6" w:rsidP="00182A12">
            <w:pPr>
              <w:jc w:val="center"/>
              <w:rPr>
                <w:rFonts w:ascii="Cambria" w:hAnsi="Cambria" w:cs="Tahoma"/>
                <w:b/>
                <w:sz w:val="22"/>
                <w:szCs w:val="22"/>
              </w:rPr>
            </w:pPr>
            <w:r w:rsidRPr="00BF1D8C">
              <w:rPr>
                <w:rFonts w:ascii="Cambria" w:hAnsi="Cambria" w:cs="Tahoma"/>
                <w:b/>
                <w:sz w:val="22"/>
                <w:szCs w:val="22"/>
              </w:rPr>
              <w:t>PREZZO</w:t>
            </w:r>
          </w:p>
        </w:tc>
        <w:tc>
          <w:tcPr>
            <w:tcW w:w="5522" w:type="dxa"/>
            <w:vAlign w:val="center"/>
          </w:tcPr>
          <w:p w:rsidR="00F314F6" w:rsidRPr="00BF1D8C" w:rsidRDefault="00F314F6" w:rsidP="00182A12">
            <w:pPr>
              <w:rPr>
                <w:rFonts w:ascii="Cambria" w:hAnsi="Cambria" w:cs="Tahoma"/>
                <w:sz w:val="22"/>
                <w:szCs w:val="22"/>
              </w:rPr>
            </w:pPr>
            <w:r w:rsidRPr="00BF1D8C">
              <w:rPr>
                <w:rFonts w:ascii="Cambria" w:hAnsi="Cambria" w:cs="Tahoma"/>
                <w:sz w:val="22"/>
                <w:szCs w:val="22"/>
              </w:rPr>
              <w:t>Prezzo unitario offerto</w:t>
            </w:r>
          </w:p>
        </w:tc>
        <w:tc>
          <w:tcPr>
            <w:tcW w:w="524" w:type="dxa"/>
            <w:vAlign w:val="center"/>
          </w:tcPr>
          <w:p w:rsidR="00F314F6" w:rsidRPr="00BF1D8C" w:rsidRDefault="00F314F6" w:rsidP="00182A12">
            <w:pPr>
              <w:jc w:val="center"/>
              <w:rPr>
                <w:rFonts w:ascii="Cambria" w:hAnsi="Cambria" w:cs="Tahoma"/>
                <w:sz w:val="22"/>
                <w:szCs w:val="22"/>
              </w:rPr>
            </w:pPr>
            <w:r w:rsidRPr="00BF1D8C">
              <w:rPr>
                <w:rFonts w:ascii="Cambria" w:hAnsi="Cambria" w:cs="Tahoma"/>
                <w:sz w:val="22"/>
                <w:szCs w:val="22"/>
              </w:rPr>
              <w:t>60</w:t>
            </w:r>
          </w:p>
        </w:tc>
        <w:tc>
          <w:tcPr>
            <w:tcW w:w="2521" w:type="dxa"/>
          </w:tcPr>
          <w:p w:rsidR="00F314F6" w:rsidRPr="00BF1D8C" w:rsidRDefault="00F314F6" w:rsidP="00182A12">
            <w:pPr>
              <w:rPr>
                <w:rFonts w:ascii="Cambria" w:hAnsi="Cambria" w:cs="Tahoma"/>
                <w:sz w:val="18"/>
                <w:szCs w:val="18"/>
              </w:rPr>
            </w:pPr>
            <w:proofErr w:type="spellStart"/>
            <w:r w:rsidRPr="00BF1D8C">
              <w:rPr>
                <w:rFonts w:ascii="Cambria" w:hAnsi="Cambria" w:cs="Tahoma"/>
                <w:sz w:val="18"/>
                <w:szCs w:val="18"/>
              </w:rPr>
              <w:t>Pmin</w:t>
            </w:r>
            <w:proofErr w:type="spellEnd"/>
            <w:r w:rsidRPr="00BF1D8C">
              <w:rPr>
                <w:rFonts w:ascii="Cambria" w:hAnsi="Cambria" w:cs="Tahoma"/>
                <w:sz w:val="18"/>
                <w:szCs w:val="18"/>
              </w:rPr>
              <w:t>/Pa</w:t>
            </w:r>
          </w:p>
          <w:p w:rsidR="00F314F6" w:rsidRPr="00BF1D8C" w:rsidRDefault="00F314F6" w:rsidP="00182A12">
            <w:pPr>
              <w:rPr>
                <w:rFonts w:ascii="Cambria" w:hAnsi="Cambria" w:cs="Tahoma"/>
                <w:sz w:val="18"/>
                <w:szCs w:val="18"/>
              </w:rPr>
            </w:pPr>
          </w:p>
          <w:p w:rsidR="00F314F6" w:rsidRPr="00BF1D8C" w:rsidRDefault="00F314F6" w:rsidP="00182A12">
            <w:pPr>
              <w:rPr>
                <w:rFonts w:ascii="Cambria" w:hAnsi="Cambria" w:cs="Tahoma"/>
                <w:sz w:val="22"/>
                <w:szCs w:val="22"/>
              </w:rPr>
            </w:pPr>
            <w:r w:rsidRPr="00BF1D8C">
              <w:rPr>
                <w:rFonts w:ascii="Cambria" w:hAnsi="Cambria" w:cs="Tahoma"/>
                <w:sz w:val="18"/>
                <w:szCs w:val="18"/>
              </w:rPr>
              <w:t xml:space="preserve">Dove:    </w:t>
            </w:r>
            <w:r w:rsidRPr="00BF1D8C">
              <w:rPr>
                <w:rFonts w:ascii="Cambria" w:hAnsi="Cambria" w:cs="Tahoma"/>
                <w:sz w:val="18"/>
                <w:szCs w:val="18"/>
              </w:rPr>
              <w:br/>
            </w:r>
            <w:proofErr w:type="spellStart"/>
            <w:r w:rsidRPr="00BF1D8C">
              <w:rPr>
                <w:rFonts w:ascii="Cambria" w:hAnsi="Cambria" w:cs="Tahoma"/>
                <w:sz w:val="18"/>
                <w:szCs w:val="18"/>
              </w:rPr>
              <w:t>Pmin</w:t>
            </w:r>
            <w:proofErr w:type="spellEnd"/>
            <w:r w:rsidRPr="00BF1D8C">
              <w:rPr>
                <w:rFonts w:ascii="Cambria" w:hAnsi="Cambria" w:cs="Tahoma"/>
                <w:sz w:val="18"/>
                <w:szCs w:val="18"/>
              </w:rPr>
              <w:t xml:space="preserve"> = valore dell'offerta più conveniente                                                                                                                                                                                                                                                                                                                         Pa = valore offerto dal </w:t>
            </w:r>
            <w:r w:rsidRPr="00BF1D8C">
              <w:rPr>
                <w:rFonts w:ascii="Cambria" w:hAnsi="Cambria" w:cs="Tahoma"/>
                <w:sz w:val="18"/>
                <w:szCs w:val="18"/>
              </w:rPr>
              <w:lastRenderedPageBreak/>
              <w:t>concorrente (a)</w:t>
            </w:r>
          </w:p>
        </w:tc>
      </w:tr>
    </w:tbl>
    <w:p w:rsidR="00F314F6" w:rsidRDefault="00F314F6" w:rsidP="00F314F6">
      <w:pPr>
        <w:jc w:val="both"/>
        <w:rPr>
          <w:rFonts w:ascii="Cambria" w:hAnsi="Cambria" w:cs="Tahoma"/>
          <w:bCs/>
          <w:sz w:val="22"/>
          <w:szCs w:val="22"/>
        </w:rPr>
      </w:pPr>
    </w:p>
    <w:p w:rsidR="00F314F6" w:rsidRPr="00BF1D8C" w:rsidRDefault="00F314F6" w:rsidP="00F314F6">
      <w:pPr>
        <w:jc w:val="both"/>
        <w:rPr>
          <w:rFonts w:ascii="Cambria" w:hAnsi="Cambria" w:cs="Tahoma"/>
          <w:bCs/>
          <w:sz w:val="22"/>
          <w:szCs w:val="22"/>
        </w:rPr>
      </w:pPr>
      <w:r w:rsidRPr="00917511">
        <w:rPr>
          <w:rFonts w:ascii="Cambria" w:hAnsi="Cambria" w:cs="Tahoma"/>
          <w:b/>
          <w:bCs/>
          <w:sz w:val="22"/>
          <w:szCs w:val="22"/>
          <w:u w:val="single"/>
        </w:rPr>
        <w:t xml:space="preserve">Per </w:t>
      </w:r>
      <w:r>
        <w:rPr>
          <w:rFonts w:ascii="Cambria" w:hAnsi="Cambria" w:cs="Tahoma"/>
          <w:b/>
          <w:bCs/>
          <w:sz w:val="22"/>
          <w:szCs w:val="22"/>
          <w:u w:val="single"/>
        </w:rPr>
        <w:t xml:space="preserve">i prodotti offerti </w:t>
      </w:r>
      <w:r w:rsidRPr="00BF1D8C">
        <w:rPr>
          <w:rFonts w:ascii="Cambria" w:hAnsi="Cambria" w:cs="Tahoma"/>
          <w:b/>
          <w:bCs/>
          <w:sz w:val="22"/>
          <w:szCs w:val="22"/>
          <w:u w:val="single"/>
        </w:rPr>
        <w:t>non rientranti nelle categorie sopra indicate, la Commissione Giudicatrice attribuirà soltanto un giudizio di idoneità/non idoneità</w:t>
      </w:r>
      <w:r w:rsidRPr="00BF1D8C">
        <w:rPr>
          <w:rFonts w:ascii="Cambria" w:hAnsi="Cambria" w:cs="Tahoma"/>
          <w:bCs/>
          <w:sz w:val="22"/>
          <w:szCs w:val="22"/>
        </w:rPr>
        <w:t>.</w:t>
      </w:r>
    </w:p>
    <w:p w:rsidR="00F314F6" w:rsidRPr="00BF1D8C" w:rsidRDefault="00F314F6" w:rsidP="00F314F6">
      <w:pPr>
        <w:jc w:val="both"/>
        <w:rPr>
          <w:rFonts w:ascii="Cambria" w:hAnsi="Cambria" w:cs="Tahoma"/>
          <w:bCs/>
          <w:sz w:val="22"/>
          <w:szCs w:val="22"/>
        </w:rPr>
      </w:pPr>
    </w:p>
    <w:p w:rsidR="00F314F6" w:rsidRPr="00BF1D8C" w:rsidRDefault="00F314F6" w:rsidP="00F314F6">
      <w:pPr>
        <w:jc w:val="both"/>
        <w:rPr>
          <w:rFonts w:ascii="Cambria" w:hAnsi="Cambria" w:cs="Tahoma"/>
          <w:bCs/>
          <w:sz w:val="22"/>
          <w:szCs w:val="22"/>
        </w:rPr>
      </w:pPr>
      <w:r w:rsidRPr="00BF1D8C">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F314F6" w:rsidRPr="00BF1D8C" w:rsidRDefault="00F314F6" w:rsidP="00F314F6">
      <w:pPr>
        <w:jc w:val="both"/>
        <w:rPr>
          <w:rFonts w:ascii="Cambria" w:hAnsi="Cambria" w:cs="Tahoma"/>
          <w:bCs/>
          <w:sz w:val="22"/>
          <w:szCs w:val="22"/>
        </w:rPr>
      </w:pPr>
    </w:p>
    <w:p w:rsidR="00F314F6" w:rsidRPr="00BF1D8C" w:rsidRDefault="00F314F6" w:rsidP="00F314F6">
      <w:pPr>
        <w:pStyle w:val="Corpodeltesto3"/>
        <w:numPr>
          <w:ilvl w:val="0"/>
          <w:numId w:val="40"/>
        </w:numPr>
        <w:spacing w:after="0"/>
        <w:jc w:val="both"/>
        <w:rPr>
          <w:rFonts w:ascii="Cambria" w:hAnsi="Cambria" w:cs="Tahoma"/>
          <w:b/>
          <w:sz w:val="22"/>
          <w:szCs w:val="22"/>
        </w:rPr>
      </w:pPr>
      <w:r w:rsidRPr="00BF1D8C">
        <w:rPr>
          <w:rFonts w:ascii="Cambria" w:hAnsi="Cambria" w:cs="Tahoma"/>
          <w:sz w:val="22"/>
          <w:szCs w:val="22"/>
        </w:rPr>
        <w:t xml:space="preserve">alla dichiarazione di </w:t>
      </w:r>
      <w:r w:rsidRPr="00BF1D8C">
        <w:rPr>
          <w:rFonts w:ascii="Cambria" w:hAnsi="Cambria" w:cs="Tahoma"/>
          <w:sz w:val="22"/>
          <w:szCs w:val="22"/>
          <w:u w:val="single"/>
        </w:rPr>
        <w:t xml:space="preserve">non ammissibilità per le offerte che non abbiano conseguito </w:t>
      </w:r>
      <w:r w:rsidRPr="00BF1D8C">
        <w:rPr>
          <w:rFonts w:ascii="Cambria" w:hAnsi="Cambria" w:cs="Tahoma"/>
          <w:bCs/>
          <w:sz w:val="22"/>
          <w:szCs w:val="22"/>
          <w:u w:val="single"/>
        </w:rPr>
        <w:t>la soglia minime di QUALITÀ (</w:t>
      </w:r>
      <w:r w:rsidRPr="00BF1D8C">
        <w:rPr>
          <w:rFonts w:ascii="Cambria" w:hAnsi="Cambria" w:cs="Tahoma"/>
          <w:b/>
          <w:bCs/>
          <w:sz w:val="22"/>
          <w:szCs w:val="22"/>
          <w:u w:val="single"/>
        </w:rPr>
        <w:t>24 punti su 40</w:t>
      </w:r>
      <w:r w:rsidRPr="00BF1D8C">
        <w:rPr>
          <w:rFonts w:ascii="Cambria" w:hAnsi="Cambria" w:cs="Tahoma"/>
          <w:bCs/>
          <w:sz w:val="22"/>
          <w:szCs w:val="22"/>
          <w:u w:val="single"/>
        </w:rPr>
        <w:t>)</w:t>
      </w:r>
      <w:r w:rsidRPr="00BF1D8C">
        <w:rPr>
          <w:rFonts w:ascii="Cambria" w:hAnsi="Cambria" w:cs="Tahoma"/>
          <w:b/>
          <w:sz w:val="22"/>
          <w:szCs w:val="22"/>
        </w:rPr>
        <w:t>;</w:t>
      </w:r>
    </w:p>
    <w:p w:rsidR="00F314F6" w:rsidRPr="00250E9F" w:rsidRDefault="00F314F6" w:rsidP="00F314F6">
      <w:pPr>
        <w:pStyle w:val="Corpodeltesto3"/>
        <w:numPr>
          <w:ilvl w:val="0"/>
          <w:numId w:val="40"/>
        </w:numPr>
        <w:spacing w:after="0"/>
        <w:jc w:val="both"/>
        <w:rPr>
          <w:rFonts w:ascii="Cambria" w:hAnsi="Cambria" w:cs="Tahoma"/>
          <w:b/>
          <w:sz w:val="22"/>
          <w:szCs w:val="22"/>
        </w:rPr>
      </w:pPr>
      <w:r w:rsidRPr="00BF1D8C">
        <w:rPr>
          <w:rFonts w:ascii="Cambria" w:hAnsi="Cambria" w:cs="Tahoma"/>
          <w:sz w:val="22"/>
          <w:szCs w:val="22"/>
        </w:rPr>
        <w:t xml:space="preserve">infine alla </w:t>
      </w:r>
      <w:proofErr w:type="spellStart"/>
      <w:r w:rsidRPr="00BF1D8C">
        <w:rPr>
          <w:rFonts w:ascii="Cambria" w:hAnsi="Cambria" w:cs="Tahoma"/>
          <w:sz w:val="22"/>
          <w:szCs w:val="22"/>
        </w:rPr>
        <w:t>riparametrizzazione</w:t>
      </w:r>
      <w:proofErr w:type="spellEnd"/>
      <w:r w:rsidRPr="00BF1D8C">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BF1D8C">
        <w:rPr>
          <w:rFonts w:ascii="Cambria" w:hAnsi="Cambria" w:cs="Tahoma"/>
          <w:b/>
          <w:sz w:val="22"/>
          <w:szCs w:val="22"/>
        </w:rPr>
        <w:t>punti 40</w:t>
      </w:r>
      <w:r w:rsidRPr="00BF1D8C">
        <w:rPr>
          <w:rFonts w:ascii="Cambria" w:hAnsi="Cambria" w:cs="Tahoma"/>
          <w:sz w:val="22"/>
          <w:szCs w:val="22"/>
        </w:rPr>
        <w:t xml:space="preserve">; </w:t>
      </w:r>
      <w:smartTag w:uri="urn:schemas-microsoft-com:office:smarttags" w:element="PersonName">
        <w:smartTagPr>
          <w:attr w:name="ProductID" w:val="La Commissione"/>
        </w:smartTagPr>
        <w:r w:rsidRPr="00BF1D8C">
          <w:rPr>
            <w:rFonts w:ascii="Cambria" w:hAnsi="Cambria" w:cs="Tahoma"/>
            <w:bCs/>
            <w:sz w:val="22"/>
            <w:szCs w:val="22"/>
          </w:rPr>
          <w:t>la Commissione</w:t>
        </w:r>
      </w:smartTag>
      <w:r w:rsidRPr="00BF1D8C">
        <w:rPr>
          <w:rFonts w:ascii="Cambria" w:hAnsi="Cambria" w:cs="Tahoma"/>
          <w:bCs/>
          <w:sz w:val="22"/>
          <w:szCs w:val="22"/>
        </w:rPr>
        <w:t xml:space="preserve"> assegnerà in tal caso </w:t>
      </w:r>
      <w:r w:rsidRPr="00BF1D8C">
        <w:rPr>
          <w:rFonts w:ascii="Cambria" w:hAnsi="Cambria" w:cs="Tahoma"/>
          <w:b/>
          <w:bCs/>
          <w:sz w:val="22"/>
          <w:szCs w:val="22"/>
        </w:rPr>
        <w:t>punti 40</w:t>
      </w:r>
      <w:r w:rsidRPr="00BF1D8C">
        <w:rPr>
          <w:rFonts w:ascii="Cambria" w:hAnsi="Cambria" w:cs="Tahoma"/>
          <w:bCs/>
          <w:sz w:val="22"/>
          <w:szCs w:val="22"/>
        </w:rPr>
        <w:t xml:space="preserve"> all'offerta che risulti aver conseguito la somma</w:t>
      </w:r>
      <w:r w:rsidRPr="00250E9F">
        <w:rPr>
          <w:rFonts w:ascii="Cambria" w:hAnsi="Cambria" w:cs="Tahoma"/>
          <w:bCs/>
          <w:sz w:val="22"/>
          <w:szCs w:val="22"/>
        </w:rPr>
        <w:t xml:space="preserve"> di punti più elevata e alle altre offerte il punteggio definitivo sarà assegnato secondo la seguente formula:</w:t>
      </w:r>
    </w:p>
    <w:p w:rsidR="00F314F6" w:rsidRPr="00250E9F" w:rsidRDefault="00F314F6" w:rsidP="00F314F6">
      <w:pPr>
        <w:jc w:val="both"/>
        <w:rPr>
          <w:rFonts w:ascii="Cambria" w:hAnsi="Cambria" w:cs="Tahoma"/>
          <w:bCs/>
          <w:sz w:val="22"/>
          <w:szCs w:val="22"/>
          <w:u w:val="single"/>
        </w:rPr>
      </w:pPr>
      <w:r w:rsidRPr="00250E9F">
        <w:rPr>
          <w:rFonts w:ascii="Cambria" w:hAnsi="Cambria" w:cs="Tahoma"/>
          <w:bCs/>
          <w:sz w:val="22"/>
          <w:szCs w:val="22"/>
          <w:u w:val="single"/>
        </w:rPr>
        <w:t xml:space="preserve"> </w:t>
      </w:r>
    </w:p>
    <w:p w:rsidR="00F314F6" w:rsidRPr="00250E9F" w:rsidRDefault="00F314F6" w:rsidP="00F314F6">
      <w:pPr>
        <w:ind w:left="360"/>
        <w:jc w:val="both"/>
        <w:rPr>
          <w:rFonts w:ascii="Cambria" w:hAnsi="Cambria" w:cs="Tahoma"/>
          <w:bCs/>
          <w:sz w:val="22"/>
          <w:szCs w:val="22"/>
        </w:rPr>
      </w:pPr>
      <w:proofErr w:type="spellStart"/>
      <w:r w:rsidRPr="00250E9F">
        <w:rPr>
          <w:rFonts w:ascii="Cambria" w:hAnsi="Cambria" w:cs="Tahoma"/>
          <w:bCs/>
          <w:sz w:val="22"/>
          <w:szCs w:val="22"/>
        </w:rPr>
        <w:t>Pt</w:t>
      </w:r>
      <w:proofErr w:type="spellEnd"/>
      <w:r w:rsidRPr="00250E9F">
        <w:rPr>
          <w:rFonts w:ascii="Cambria" w:hAnsi="Cambria" w:cs="Tahoma"/>
          <w:bCs/>
          <w:sz w:val="22"/>
          <w:szCs w:val="22"/>
        </w:rPr>
        <w:t xml:space="preserve"> = </w:t>
      </w:r>
      <w:proofErr w:type="spellStart"/>
      <w:r w:rsidRPr="00250E9F">
        <w:rPr>
          <w:rFonts w:ascii="Cambria" w:hAnsi="Cambria" w:cs="Tahoma"/>
          <w:bCs/>
          <w:sz w:val="22"/>
          <w:szCs w:val="22"/>
        </w:rPr>
        <w:t>Pmax</w:t>
      </w:r>
      <w:proofErr w:type="spellEnd"/>
      <w:r w:rsidRPr="00250E9F">
        <w:rPr>
          <w:rFonts w:ascii="Cambria" w:hAnsi="Cambria" w:cs="Tahoma"/>
          <w:bCs/>
          <w:sz w:val="22"/>
          <w:szCs w:val="22"/>
        </w:rPr>
        <w:t xml:space="preserve"> * (POC / POE)</w:t>
      </w:r>
    </w:p>
    <w:p w:rsidR="00F314F6" w:rsidRPr="00250E9F" w:rsidRDefault="00F314F6" w:rsidP="00F314F6">
      <w:pPr>
        <w:ind w:left="1068"/>
        <w:jc w:val="both"/>
        <w:rPr>
          <w:rFonts w:ascii="Cambria" w:hAnsi="Cambria" w:cs="Tahoma"/>
          <w:bCs/>
          <w:sz w:val="22"/>
          <w:szCs w:val="22"/>
        </w:rPr>
      </w:pPr>
    </w:p>
    <w:p w:rsidR="00F314F6" w:rsidRPr="00250E9F" w:rsidRDefault="00F314F6" w:rsidP="00F314F6">
      <w:pPr>
        <w:ind w:left="360"/>
        <w:jc w:val="both"/>
        <w:rPr>
          <w:rFonts w:ascii="Cambria" w:hAnsi="Cambria" w:cs="Tahoma"/>
          <w:bCs/>
          <w:sz w:val="22"/>
          <w:szCs w:val="22"/>
        </w:rPr>
      </w:pPr>
      <w:r w:rsidRPr="00250E9F">
        <w:rPr>
          <w:rFonts w:ascii="Cambria" w:hAnsi="Cambria" w:cs="Tahoma"/>
          <w:bCs/>
          <w:sz w:val="22"/>
          <w:szCs w:val="22"/>
        </w:rPr>
        <w:t xml:space="preserve">In cui </w:t>
      </w:r>
    </w:p>
    <w:p w:rsidR="00F314F6" w:rsidRPr="00250E9F" w:rsidRDefault="00F314F6" w:rsidP="00F314F6">
      <w:pPr>
        <w:tabs>
          <w:tab w:val="left" w:pos="1350"/>
        </w:tabs>
        <w:ind w:left="360"/>
        <w:jc w:val="both"/>
        <w:rPr>
          <w:rFonts w:ascii="Cambria" w:hAnsi="Cambria" w:cs="Tahoma"/>
          <w:bCs/>
          <w:sz w:val="22"/>
          <w:szCs w:val="22"/>
        </w:rPr>
      </w:pPr>
      <w:proofErr w:type="spellStart"/>
      <w:r w:rsidRPr="00250E9F">
        <w:rPr>
          <w:rFonts w:ascii="Cambria" w:hAnsi="Cambria" w:cs="Tahoma"/>
          <w:bCs/>
          <w:sz w:val="22"/>
          <w:szCs w:val="22"/>
        </w:rPr>
        <w:t>Pt</w:t>
      </w:r>
      <w:proofErr w:type="spellEnd"/>
      <w:r w:rsidRPr="00250E9F">
        <w:rPr>
          <w:rFonts w:ascii="Cambria" w:hAnsi="Cambria" w:cs="Tahoma"/>
          <w:bCs/>
          <w:sz w:val="22"/>
          <w:szCs w:val="22"/>
        </w:rPr>
        <w:tab/>
        <w:t>= punteggio tecnico da attribuire all’offerta presa in considerazione</w:t>
      </w:r>
    </w:p>
    <w:p w:rsidR="00F314F6" w:rsidRPr="00250E9F" w:rsidRDefault="00F314F6" w:rsidP="00F314F6">
      <w:pPr>
        <w:tabs>
          <w:tab w:val="left" w:pos="1350"/>
        </w:tabs>
        <w:ind w:left="360"/>
        <w:jc w:val="both"/>
        <w:rPr>
          <w:rFonts w:ascii="Cambria" w:hAnsi="Cambria" w:cs="Tahoma"/>
          <w:bCs/>
          <w:sz w:val="22"/>
          <w:szCs w:val="22"/>
        </w:rPr>
      </w:pPr>
      <w:proofErr w:type="spellStart"/>
      <w:r w:rsidRPr="00250E9F">
        <w:rPr>
          <w:rFonts w:ascii="Cambria" w:hAnsi="Cambria" w:cs="Tahoma"/>
          <w:bCs/>
          <w:sz w:val="22"/>
          <w:szCs w:val="22"/>
        </w:rPr>
        <w:t>Pmax</w:t>
      </w:r>
      <w:proofErr w:type="spellEnd"/>
      <w:r w:rsidRPr="00250E9F">
        <w:rPr>
          <w:rFonts w:ascii="Cambria" w:hAnsi="Cambria" w:cs="Tahoma"/>
          <w:bCs/>
          <w:sz w:val="22"/>
          <w:szCs w:val="22"/>
        </w:rPr>
        <w:t xml:space="preserve"> </w:t>
      </w:r>
      <w:r w:rsidRPr="00250E9F">
        <w:rPr>
          <w:rFonts w:ascii="Cambria" w:hAnsi="Cambria" w:cs="Tahoma"/>
          <w:bCs/>
          <w:sz w:val="22"/>
          <w:szCs w:val="22"/>
        </w:rPr>
        <w:tab/>
        <w:t>= punteggio massimo attribuibile (punti 40)</w:t>
      </w:r>
    </w:p>
    <w:p w:rsidR="00F314F6" w:rsidRPr="00250E9F" w:rsidRDefault="00F314F6" w:rsidP="00F314F6">
      <w:pPr>
        <w:tabs>
          <w:tab w:val="left" w:pos="1350"/>
        </w:tabs>
        <w:ind w:left="360"/>
        <w:jc w:val="both"/>
        <w:rPr>
          <w:rFonts w:ascii="Cambria" w:hAnsi="Cambria" w:cs="Tahoma"/>
          <w:bCs/>
          <w:sz w:val="22"/>
          <w:szCs w:val="22"/>
        </w:rPr>
      </w:pPr>
      <w:r w:rsidRPr="00250E9F">
        <w:rPr>
          <w:rFonts w:ascii="Cambria" w:hAnsi="Cambria" w:cs="Tahoma"/>
          <w:bCs/>
          <w:sz w:val="22"/>
          <w:szCs w:val="22"/>
        </w:rPr>
        <w:t xml:space="preserve">POC    </w:t>
      </w:r>
      <w:r w:rsidRPr="00250E9F">
        <w:rPr>
          <w:rFonts w:ascii="Cambria" w:hAnsi="Cambria" w:cs="Tahoma"/>
          <w:bCs/>
          <w:sz w:val="22"/>
          <w:szCs w:val="22"/>
        </w:rPr>
        <w:tab/>
        <w:t>= punteggio dell’offerta considerata</w:t>
      </w:r>
    </w:p>
    <w:p w:rsidR="00F314F6" w:rsidRPr="00250E9F" w:rsidRDefault="00F314F6" w:rsidP="00F314F6">
      <w:pPr>
        <w:tabs>
          <w:tab w:val="left" w:pos="1350"/>
        </w:tabs>
        <w:ind w:left="360"/>
        <w:jc w:val="both"/>
        <w:rPr>
          <w:rFonts w:ascii="Cambria" w:hAnsi="Cambria" w:cs="Tahoma"/>
          <w:bCs/>
          <w:sz w:val="22"/>
          <w:szCs w:val="22"/>
        </w:rPr>
      </w:pPr>
      <w:r w:rsidRPr="00250E9F">
        <w:rPr>
          <w:rFonts w:ascii="Cambria" w:hAnsi="Cambria" w:cs="Tahoma"/>
          <w:bCs/>
          <w:sz w:val="22"/>
          <w:szCs w:val="22"/>
        </w:rPr>
        <w:t xml:space="preserve">POE      </w:t>
      </w:r>
      <w:r w:rsidRPr="00250E9F">
        <w:rPr>
          <w:rFonts w:ascii="Cambria" w:hAnsi="Cambria" w:cs="Tahoma"/>
          <w:bCs/>
          <w:sz w:val="22"/>
          <w:szCs w:val="22"/>
        </w:rPr>
        <w:tab/>
        <w:t>= punteggio dell’offerta che ha conseguito la somma di punteggi di QUALITÀ più elevata</w:t>
      </w:r>
    </w:p>
    <w:p w:rsidR="00F314F6" w:rsidRDefault="00F314F6" w:rsidP="00F314F6">
      <w:pPr>
        <w:tabs>
          <w:tab w:val="left" w:pos="1350"/>
        </w:tabs>
        <w:jc w:val="both"/>
        <w:rPr>
          <w:rFonts w:ascii="Cambria" w:hAnsi="Cambria" w:cs="Tahoma"/>
          <w:bCs/>
          <w:sz w:val="22"/>
          <w:szCs w:val="22"/>
        </w:rPr>
      </w:pPr>
    </w:p>
    <w:p w:rsidR="00F314F6" w:rsidRPr="003F1BDE" w:rsidRDefault="00F314F6" w:rsidP="00F314F6">
      <w:pPr>
        <w:tabs>
          <w:tab w:val="left" w:pos="1350"/>
        </w:tabs>
        <w:ind w:left="360"/>
        <w:jc w:val="both"/>
        <w:rPr>
          <w:rFonts w:ascii="Cambria" w:hAnsi="Cambria" w:cs="Tahoma"/>
          <w:bCs/>
          <w:sz w:val="22"/>
          <w:szCs w:val="22"/>
        </w:rPr>
      </w:pPr>
    </w:p>
    <w:p w:rsidR="00853DEB" w:rsidRDefault="00853DEB" w:rsidP="00F314F6">
      <w:pPr>
        <w:tabs>
          <w:tab w:val="left" w:pos="1350"/>
        </w:tabs>
        <w:jc w:val="both"/>
        <w:rPr>
          <w:rFonts w:ascii="Cambria" w:hAnsi="Cambria" w:cs="Tahoma"/>
          <w:bCs/>
          <w:sz w:val="22"/>
          <w:szCs w:val="22"/>
        </w:rPr>
      </w:pPr>
    </w:p>
    <w:p w:rsidR="00DC02A7" w:rsidRPr="00DC02A7" w:rsidRDefault="00DC02A7" w:rsidP="00DC02A7">
      <w:pPr>
        <w:pStyle w:val="Corpodeltesto2"/>
        <w:numPr>
          <w:ilvl w:val="2"/>
          <w:numId w:val="17"/>
        </w:numPr>
        <w:spacing w:after="0" w:line="240" w:lineRule="auto"/>
        <w:ind w:left="709" w:hanging="709"/>
        <w:rPr>
          <w:rFonts w:ascii="Cambria" w:hAnsi="Cambria" w:cs="Tahoma"/>
          <w:b/>
          <w:sz w:val="28"/>
          <w:szCs w:val="28"/>
          <w:u w:val="single"/>
        </w:rPr>
      </w:pPr>
      <w:r>
        <w:rPr>
          <w:rFonts w:ascii="Cambria" w:hAnsi="Cambria" w:cs="Tahoma"/>
          <w:b/>
          <w:sz w:val="28"/>
          <w:szCs w:val="28"/>
          <w:u w:val="single"/>
        </w:rPr>
        <w:t>CAMPIONATURA</w:t>
      </w:r>
    </w:p>
    <w:p w:rsidR="00DC02A7" w:rsidRPr="00266BF2" w:rsidRDefault="00DC02A7" w:rsidP="00DC02A7">
      <w:pPr>
        <w:numPr>
          <w:ilvl w:val="12"/>
          <w:numId w:val="0"/>
        </w:numPr>
        <w:jc w:val="both"/>
        <w:rPr>
          <w:rFonts w:ascii="Cambria" w:hAnsi="Cambria" w:cs="Tahoma"/>
          <w:sz w:val="22"/>
          <w:szCs w:val="22"/>
        </w:rPr>
      </w:pPr>
      <w:r w:rsidRPr="000955C9">
        <w:rPr>
          <w:rFonts w:ascii="Cambria" w:hAnsi="Cambria" w:cs="Tahoma"/>
          <w:sz w:val="22"/>
          <w:szCs w:val="22"/>
        </w:rPr>
        <w:t xml:space="preserve">Al fine di riscontrare le </w:t>
      </w:r>
      <w:r w:rsidRPr="00266BF2">
        <w:rPr>
          <w:rFonts w:ascii="Cambria" w:hAnsi="Cambria" w:cs="Tahoma"/>
          <w:sz w:val="22"/>
          <w:szCs w:val="22"/>
        </w:rPr>
        <w:t xml:space="preserve">caratteristiche qualitative dei prodotti offerti e l’idoneità all’uso, le ditte concorrenti dovranno far pervenire </w:t>
      </w:r>
      <w:r w:rsidRPr="00266BF2">
        <w:rPr>
          <w:rFonts w:ascii="Cambria" w:hAnsi="Cambria" w:cs="Tahoma"/>
          <w:sz w:val="22"/>
          <w:szCs w:val="22"/>
          <w:u w:val="single"/>
        </w:rPr>
        <w:t xml:space="preserve">presso </w:t>
      </w:r>
      <w:r w:rsidRPr="00266BF2">
        <w:rPr>
          <w:rFonts w:asciiTheme="majorHAnsi" w:hAnsiTheme="majorHAnsi" w:cs="Tahoma"/>
          <w:sz w:val="22"/>
          <w:szCs w:val="22"/>
          <w:u w:val="single"/>
        </w:rPr>
        <w:t>l’Ente per la Gestione Accentrata dei Servizi Condivisi -</w:t>
      </w:r>
      <w:r w:rsidRPr="00266BF2">
        <w:rPr>
          <w:rFonts w:asciiTheme="majorHAnsi" w:hAnsiTheme="majorHAnsi" w:cs="Tahoma"/>
          <w:b/>
          <w:sz w:val="22"/>
          <w:szCs w:val="22"/>
          <w:u w:val="single"/>
        </w:rPr>
        <w:t xml:space="preserve"> Magazzino Interporto Pordenone - </w:t>
      </w:r>
      <w:hyperlink r:id="rId16" w:history="1">
        <w:r w:rsidRPr="00266BF2">
          <w:rPr>
            <w:rFonts w:asciiTheme="majorHAnsi" w:hAnsiTheme="majorHAnsi" w:cs="Tahoma"/>
            <w:b/>
            <w:sz w:val="22"/>
            <w:szCs w:val="22"/>
            <w:u w:val="single"/>
          </w:rPr>
          <w:t>Centro Ingrosso Interporto Sett. E </w:t>
        </w:r>
      </w:hyperlink>
      <w:r w:rsidRPr="00266BF2">
        <w:rPr>
          <w:rFonts w:asciiTheme="majorHAnsi" w:hAnsiTheme="majorHAnsi" w:cs="Tahoma"/>
          <w:b/>
          <w:sz w:val="22"/>
          <w:szCs w:val="22"/>
          <w:u w:val="single"/>
        </w:rPr>
        <w:t> - 33170 Villanova (PN) -</w:t>
      </w:r>
      <w:r w:rsidRPr="00266BF2">
        <w:rPr>
          <w:rFonts w:asciiTheme="majorHAnsi" w:hAnsiTheme="majorHAnsi" w:cs="Tahoma"/>
          <w:sz w:val="22"/>
          <w:szCs w:val="22"/>
        </w:rPr>
        <w:t xml:space="preserve">, </w:t>
      </w:r>
      <w:r w:rsidRPr="00266BF2">
        <w:rPr>
          <w:rFonts w:ascii="Cambria" w:hAnsi="Cambria" w:cs="Tahoma"/>
          <w:b/>
          <w:sz w:val="22"/>
          <w:szCs w:val="22"/>
        </w:rPr>
        <w:t>entro i termini di scadenza fissata per la presentazione dell’offerta,</w:t>
      </w:r>
      <w:r w:rsidRPr="00266BF2">
        <w:rPr>
          <w:rFonts w:ascii="Cambria" w:hAnsi="Cambria" w:cs="Tahoma"/>
          <w:sz w:val="22"/>
          <w:szCs w:val="22"/>
        </w:rPr>
        <w:t xml:space="preserve"> </w:t>
      </w:r>
      <w:r w:rsidRPr="00266BF2">
        <w:rPr>
          <w:rFonts w:ascii="Cambria" w:hAnsi="Cambria" w:cs="Tahoma"/>
          <w:sz w:val="22"/>
          <w:szCs w:val="22"/>
          <w:u w:val="single"/>
        </w:rPr>
        <w:t>pena l’esclusione</w:t>
      </w:r>
      <w:r w:rsidRPr="00266BF2">
        <w:rPr>
          <w:rFonts w:ascii="Cambria" w:hAnsi="Cambria" w:cs="Tahoma"/>
          <w:sz w:val="22"/>
          <w:szCs w:val="22"/>
        </w:rPr>
        <w:t>, una</w:t>
      </w:r>
      <w:r w:rsidRPr="00266BF2">
        <w:rPr>
          <w:rFonts w:ascii="Cambria" w:hAnsi="Cambria" w:cs="Tahoma"/>
          <w:b/>
          <w:sz w:val="22"/>
          <w:szCs w:val="22"/>
        </w:rPr>
        <w:t xml:space="preserve"> campionatura </w:t>
      </w:r>
      <w:r w:rsidRPr="00266BF2">
        <w:rPr>
          <w:rFonts w:ascii="Cambria" w:hAnsi="Cambria" w:cs="Tahoma"/>
          <w:sz w:val="22"/>
          <w:szCs w:val="22"/>
        </w:rPr>
        <w:t xml:space="preserve">(anche non sterile) nella quantità di </w:t>
      </w:r>
      <w:r w:rsidRPr="00266BF2">
        <w:rPr>
          <w:rFonts w:ascii="Cambria" w:hAnsi="Cambria" w:cs="Tahoma"/>
          <w:sz w:val="22"/>
          <w:szCs w:val="22"/>
          <w:u w:val="single"/>
        </w:rPr>
        <w:t>n. 2 pezzi</w:t>
      </w:r>
      <w:r w:rsidRPr="00266BF2">
        <w:rPr>
          <w:rFonts w:ascii="Cambria" w:hAnsi="Cambria" w:cs="Tahoma"/>
          <w:sz w:val="22"/>
          <w:szCs w:val="22"/>
        </w:rPr>
        <w:t xml:space="preserve"> per ciascun lotto offerto, in confezionamento originale di vendita.</w:t>
      </w:r>
    </w:p>
    <w:p w:rsidR="00DC02A7" w:rsidRPr="00266BF2" w:rsidRDefault="00DC02A7" w:rsidP="00DC02A7">
      <w:pPr>
        <w:autoSpaceDE w:val="0"/>
        <w:autoSpaceDN w:val="0"/>
        <w:adjustRightInd w:val="0"/>
        <w:jc w:val="both"/>
        <w:rPr>
          <w:rFonts w:asciiTheme="majorHAnsi" w:hAnsiTheme="majorHAnsi" w:cs="Tahoma"/>
          <w:sz w:val="22"/>
          <w:szCs w:val="22"/>
        </w:rPr>
      </w:pPr>
      <w:r w:rsidRPr="00266BF2">
        <w:rPr>
          <w:rFonts w:asciiTheme="majorHAnsi" w:hAnsiTheme="majorHAnsi" w:cs="Tahoma"/>
          <w:sz w:val="22"/>
          <w:szCs w:val="22"/>
        </w:rPr>
        <w:t>Gli orari per la consegna dei campioni sono i seguenti:</w:t>
      </w:r>
    </w:p>
    <w:p w:rsidR="00DC02A7" w:rsidRPr="00266BF2" w:rsidRDefault="00DC02A7" w:rsidP="00DC02A7">
      <w:pPr>
        <w:autoSpaceDE w:val="0"/>
        <w:autoSpaceDN w:val="0"/>
        <w:adjustRightInd w:val="0"/>
        <w:jc w:val="both"/>
        <w:rPr>
          <w:rFonts w:asciiTheme="majorHAnsi" w:hAnsiTheme="majorHAnsi" w:cs="Tahoma"/>
          <w:sz w:val="22"/>
          <w:szCs w:val="22"/>
        </w:rPr>
      </w:pPr>
    </w:p>
    <w:p w:rsidR="00DC02A7" w:rsidRPr="00266BF2" w:rsidRDefault="00DC02A7" w:rsidP="00DC02A7">
      <w:pPr>
        <w:numPr>
          <w:ilvl w:val="0"/>
          <w:numId w:val="7"/>
        </w:numPr>
        <w:contextualSpacing/>
        <w:jc w:val="both"/>
        <w:rPr>
          <w:rFonts w:asciiTheme="majorHAnsi" w:hAnsiTheme="majorHAnsi" w:cs="Tahoma"/>
          <w:sz w:val="22"/>
          <w:szCs w:val="22"/>
        </w:rPr>
      </w:pPr>
      <w:r w:rsidRPr="00266BF2">
        <w:rPr>
          <w:rFonts w:asciiTheme="majorHAnsi" w:hAnsiTheme="majorHAnsi" w:cs="Tahoma"/>
          <w:sz w:val="22"/>
          <w:szCs w:val="22"/>
        </w:rPr>
        <w:t>dal lunedì al giovedì: 08.30 -16.00</w:t>
      </w:r>
    </w:p>
    <w:p w:rsidR="00DC02A7" w:rsidRPr="00266BF2" w:rsidRDefault="00DC02A7" w:rsidP="00DC02A7">
      <w:pPr>
        <w:numPr>
          <w:ilvl w:val="0"/>
          <w:numId w:val="7"/>
        </w:numPr>
        <w:contextualSpacing/>
        <w:jc w:val="both"/>
        <w:rPr>
          <w:rFonts w:asciiTheme="majorHAnsi" w:hAnsiTheme="majorHAnsi" w:cs="Tahoma"/>
          <w:sz w:val="22"/>
          <w:szCs w:val="22"/>
        </w:rPr>
      </w:pPr>
      <w:r w:rsidRPr="00266BF2">
        <w:rPr>
          <w:rFonts w:asciiTheme="majorHAnsi" w:hAnsiTheme="majorHAnsi" w:cs="Tahoma"/>
          <w:sz w:val="22"/>
          <w:szCs w:val="22"/>
        </w:rPr>
        <w:t>venerdì: 8.30 – 13.00</w:t>
      </w:r>
    </w:p>
    <w:p w:rsidR="001330DE" w:rsidRDefault="001330DE" w:rsidP="001330DE">
      <w:pPr>
        <w:ind w:left="360"/>
        <w:contextualSpacing/>
        <w:jc w:val="both"/>
        <w:rPr>
          <w:rFonts w:asciiTheme="majorHAnsi" w:hAnsiTheme="majorHAnsi" w:cs="Tahoma"/>
          <w:sz w:val="22"/>
          <w:szCs w:val="22"/>
          <w:highlight w:val="yellow"/>
        </w:rPr>
      </w:pP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DC02A7" w:rsidRPr="00F36A58" w:rsidRDefault="00DC02A7" w:rsidP="00DC02A7">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DC02A7" w:rsidRPr="00F36A58" w:rsidRDefault="00DC02A7" w:rsidP="00DC02A7">
      <w:pPr>
        <w:numPr>
          <w:ilvl w:val="12"/>
          <w:numId w:val="0"/>
        </w:numPr>
        <w:jc w:val="both"/>
        <w:rPr>
          <w:rFonts w:ascii="Cambria" w:hAnsi="Cambria" w:cs="Tahoma"/>
          <w:sz w:val="22"/>
          <w:szCs w:val="22"/>
        </w:rPr>
      </w:pPr>
      <w:r w:rsidRPr="00F36A58">
        <w:rPr>
          <w:rFonts w:ascii="Cambria" w:hAnsi="Cambria" w:cs="Tahoma"/>
          <w:sz w:val="22"/>
          <w:szCs w:val="22"/>
          <w:u w:val="single"/>
        </w:rPr>
        <w:lastRenderedPageBreak/>
        <w:t>All’esterno del plico</w:t>
      </w:r>
      <w:r w:rsidRPr="00F36A58">
        <w:rPr>
          <w:rFonts w:ascii="Cambria" w:hAnsi="Cambria" w:cs="Tahoma"/>
          <w:sz w:val="22"/>
          <w:szCs w:val="22"/>
        </w:rPr>
        <w:t xml:space="preserve"> dovrà essere presente:</w:t>
      </w:r>
    </w:p>
    <w:p w:rsidR="00DC02A7" w:rsidRPr="00F36A58" w:rsidRDefault="00DC02A7" w:rsidP="00DC02A7">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DC02A7" w:rsidRPr="00F36A58" w:rsidRDefault="00DC02A7" w:rsidP="00DC02A7">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DC02A7" w:rsidRPr="003A5836" w:rsidRDefault="00DC02A7" w:rsidP="00DC02A7">
      <w:pPr>
        <w:numPr>
          <w:ilvl w:val="0"/>
          <w:numId w:val="40"/>
        </w:numPr>
        <w:jc w:val="both"/>
        <w:rPr>
          <w:rFonts w:ascii="Cambria" w:hAnsi="Cambria" w:cs="Tahoma"/>
          <w:sz w:val="22"/>
          <w:szCs w:val="22"/>
        </w:rPr>
      </w:pPr>
      <w:r w:rsidRPr="003A5836">
        <w:rPr>
          <w:rFonts w:ascii="Cambria" w:hAnsi="Cambria" w:cs="Tahoma"/>
          <w:sz w:val="22"/>
          <w:szCs w:val="22"/>
        </w:rPr>
        <w:t xml:space="preserve">la dicitura: </w:t>
      </w:r>
      <w:r w:rsidRPr="003A5836">
        <w:rPr>
          <w:rFonts w:ascii="Cambria" w:hAnsi="Cambria" w:cs="Tahoma"/>
          <w:b/>
          <w:sz w:val="22"/>
          <w:szCs w:val="22"/>
          <w:u w:val="single"/>
        </w:rPr>
        <w:t xml:space="preserve">Campioni per la partecipazione alla gara con procedura aperta per la stipula di una convenzione per l’affidamento della fornitura di </w:t>
      </w:r>
      <w:r w:rsidR="00EC36C3">
        <w:rPr>
          <w:rFonts w:ascii="Cambria" w:hAnsi="Cambria" w:cs="Tahoma"/>
          <w:b/>
          <w:sz w:val="22"/>
          <w:szCs w:val="22"/>
          <w:u w:val="single"/>
        </w:rPr>
        <w:t>MATERIALE PER STERILIZZAZIONE per un periodo di 24</w:t>
      </w:r>
      <w:r>
        <w:rPr>
          <w:rFonts w:ascii="Cambria" w:hAnsi="Cambria" w:cs="Tahoma"/>
          <w:b/>
          <w:sz w:val="22"/>
          <w:szCs w:val="22"/>
          <w:u w:val="single"/>
        </w:rPr>
        <w:t xml:space="preserve"> mesi – ID </w:t>
      </w:r>
      <w:r w:rsidR="00EC36C3">
        <w:rPr>
          <w:rFonts w:ascii="Cambria" w:hAnsi="Cambria" w:cs="Tahoma"/>
          <w:b/>
          <w:sz w:val="22"/>
          <w:szCs w:val="22"/>
          <w:u w:val="single"/>
        </w:rPr>
        <w:t>15PRE008.1</w:t>
      </w:r>
      <w:r w:rsidRPr="003A5836">
        <w:rPr>
          <w:rFonts w:ascii="Cambria" w:hAnsi="Cambria" w:cs="Tahoma"/>
          <w:b/>
          <w:sz w:val="22"/>
          <w:szCs w:val="22"/>
          <w:u w:val="single"/>
        </w:rPr>
        <w:t>.</w:t>
      </w:r>
    </w:p>
    <w:p w:rsidR="00DC02A7" w:rsidRPr="0071026E" w:rsidRDefault="00DC02A7" w:rsidP="007859B5">
      <w:pPr>
        <w:tabs>
          <w:tab w:val="left" w:pos="1350"/>
        </w:tabs>
        <w:ind w:left="180"/>
        <w:jc w:val="both"/>
        <w:rPr>
          <w:rFonts w:ascii="Cambria" w:hAnsi="Cambria" w:cs="Tahoma"/>
          <w:bCs/>
          <w:sz w:val="22"/>
          <w:szCs w:val="22"/>
        </w:rPr>
      </w:pPr>
    </w:p>
    <w:p w:rsidR="007859B5" w:rsidRDefault="007859B5" w:rsidP="007859B5">
      <w:pPr>
        <w:numPr>
          <w:ilvl w:val="12"/>
          <w:numId w:val="0"/>
        </w:numPr>
        <w:ind w:right="-1"/>
        <w:jc w:val="both"/>
        <w:rPr>
          <w:rFonts w:ascii="Cambria" w:hAnsi="Cambria" w:cs="Tahoma"/>
          <w:b/>
          <w:sz w:val="28"/>
          <w:szCs w:val="28"/>
          <w:u w:val="single"/>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7C3" w:rsidRDefault="008A77C3" w:rsidP="00747675">
      <w:r>
        <w:separator/>
      </w:r>
    </w:p>
  </w:endnote>
  <w:endnote w:type="continuationSeparator" w:id="0">
    <w:p w:rsidR="008A77C3" w:rsidRDefault="008A77C3"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C3" w:rsidRDefault="008A77C3">
    <w:pPr>
      <w:pStyle w:val="Pidipagina"/>
      <w:jc w:val="right"/>
      <w:rPr>
        <w:rFonts w:ascii="Cambria" w:hAnsi="Cambria" w:cs="Tahoma"/>
        <w:sz w:val="22"/>
        <w:szCs w:val="22"/>
      </w:rPr>
    </w:pPr>
  </w:p>
  <w:p w:rsidR="008A77C3" w:rsidRPr="00DE5EB5" w:rsidRDefault="008A77C3">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6F4CCD">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C3" w:rsidRDefault="008A77C3">
    <w:pPr>
      <w:pStyle w:val="Pidipagina"/>
      <w:jc w:val="right"/>
      <w:rPr>
        <w:rFonts w:ascii="Cambria" w:hAnsi="Cambria" w:cs="Tahoma"/>
        <w:sz w:val="22"/>
        <w:szCs w:val="22"/>
      </w:rPr>
    </w:pPr>
  </w:p>
  <w:p w:rsidR="008A77C3" w:rsidRPr="00DE5EB5" w:rsidRDefault="008A77C3">
    <w:pPr>
      <w:pStyle w:val="Pidipagina"/>
      <w:jc w:val="right"/>
      <w:rPr>
        <w:rFonts w:ascii="Cambria" w:hAnsi="Cambria" w:cs="Tahoma"/>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7C3" w:rsidRDefault="008A77C3">
    <w:pPr>
      <w:pStyle w:val="Pidipagina"/>
      <w:jc w:val="right"/>
      <w:rPr>
        <w:rFonts w:ascii="Cambria" w:hAnsi="Cambria" w:cs="Tahoma"/>
        <w:sz w:val="22"/>
        <w:szCs w:val="22"/>
      </w:rPr>
    </w:pPr>
  </w:p>
  <w:p w:rsidR="008A77C3" w:rsidRPr="00DE5EB5" w:rsidRDefault="008A77C3">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7C3" w:rsidRDefault="008A77C3" w:rsidP="00747675">
      <w:r>
        <w:separator/>
      </w:r>
    </w:p>
  </w:footnote>
  <w:footnote w:type="continuationSeparator" w:id="0">
    <w:p w:rsidR="008A77C3" w:rsidRDefault="008A77C3"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3"/>
  </w:num>
  <w:num w:numId="6">
    <w:abstractNumId w:val="8"/>
  </w:num>
  <w:num w:numId="7">
    <w:abstractNumId w:val="36"/>
  </w:num>
  <w:num w:numId="8">
    <w:abstractNumId w:val="11"/>
  </w:num>
  <w:num w:numId="9">
    <w:abstractNumId w:val="35"/>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7"/>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189D"/>
    <w:rsid w:val="0001353E"/>
    <w:rsid w:val="00013CBD"/>
    <w:rsid w:val="000331C9"/>
    <w:rsid w:val="00043E79"/>
    <w:rsid w:val="00054028"/>
    <w:rsid w:val="0006450F"/>
    <w:rsid w:val="00076A63"/>
    <w:rsid w:val="00080E63"/>
    <w:rsid w:val="00087C8F"/>
    <w:rsid w:val="00092A67"/>
    <w:rsid w:val="000D6D06"/>
    <w:rsid w:val="00113C2C"/>
    <w:rsid w:val="00113C3E"/>
    <w:rsid w:val="001219F5"/>
    <w:rsid w:val="001330DE"/>
    <w:rsid w:val="00135E8C"/>
    <w:rsid w:val="001522D0"/>
    <w:rsid w:val="00154D25"/>
    <w:rsid w:val="001704A1"/>
    <w:rsid w:val="00177D0E"/>
    <w:rsid w:val="00182A12"/>
    <w:rsid w:val="00184A07"/>
    <w:rsid w:val="00185D44"/>
    <w:rsid w:val="00192727"/>
    <w:rsid w:val="001A722B"/>
    <w:rsid w:val="001C00BA"/>
    <w:rsid w:val="001C58E6"/>
    <w:rsid w:val="001D0678"/>
    <w:rsid w:val="001E0F59"/>
    <w:rsid w:val="001E3572"/>
    <w:rsid w:val="001E3AB8"/>
    <w:rsid w:val="001E6BB0"/>
    <w:rsid w:val="001E7B91"/>
    <w:rsid w:val="001F1615"/>
    <w:rsid w:val="001F3F77"/>
    <w:rsid w:val="001F7A1A"/>
    <w:rsid w:val="002022DF"/>
    <w:rsid w:val="00203B02"/>
    <w:rsid w:val="00205827"/>
    <w:rsid w:val="00215829"/>
    <w:rsid w:val="00235A89"/>
    <w:rsid w:val="00236F17"/>
    <w:rsid w:val="002473D7"/>
    <w:rsid w:val="0025164C"/>
    <w:rsid w:val="00260CF6"/>
    <w:rsid w:val="00266BF2"/>
    <w:rsid w:val="002863DE"/>
    <w:rsid w:val="0029724F"/>
    <w:rsid w:val="002B622A"/>
    <w:rsid w:val="002C68C5"/>
    <w:rsid w:val="002D1BF5"/>
    <w:rsid w:val="002E6F54"/>
    <w:rsid w:val="002F2626"/>
    <w:rsid w:val="00301D67"/>
    <w:rsid w:val="0030490E"/>
    <w:rsid w:val="0031386F"/>
    <w:rsid w:val="00344800"/>
    <w:rsid w:val="003479F7"/>
    <w:rsid w:val="00347D98"/>
    <w:rsid w:val="00351125"/>
    <w:rsid w:val="00352A12"/>
    <w:rsid w:val="00352EDB"/>
    <w:rsid w:val="00361F56"/>
    <w:rsid w:val="0036513B"/>
    <w:rsid w:val="003716A1"/>
    <w:rsid w:val="00372EC6"/>
    <w:rsid w:val="00380A82"/>
    <w:rsid w:val="00392374"/>
    <w:rsid w:val="003A6981"/>
    <w:rsid w:val="003B467A"/>
    <w:rsid w:val="003C2122"/>
    <w:rsid w:val="003E1309"/>
    <w:rsid w:val="003E3381"/>
    <w:rsid w:val="003E4C5F"/>
    <w:rsid w:val="003E637E"/>
    <w:rsid w:val="00413728"/>
    <w:rsid w:val="00451A05"/>
    <w:rsid w:val="00461EEB"/>
    <w:rsid w:val="00466621"/>
    <w:rsid w:val="00470EA7"/>
    <w:rsid w:val="00475763"/>
    <w:rsid w:val="004809E5"/>
    <w:rsid w:val="00481CFE"/>
    <w:rsid w:val="00495ECD"/>
    <w:rsid w:val="00496CCE"/>
    <w:rsid w:val="004A3B64"/>
    <w:rsid w:val="004B1FC1"/>
    <w:rsid w:val="004B31C3"/>
    <w:rsid w:val="004C334C"/>
    <w:rsid w:val="004C7B6A"/>
    <w:rsid w:val="004F6BD5"/>
    <w:rsid w:val="00522B5E"/>
    <w:rsid w:val="00542E06"/>
    <w:rsid w:val="00544B63"/>
    <w:rsid w:val="00553C66"/>
    <w:rsid w:val="0058143D"/>
    <w:rsid w:val="005833E4"/>
    <w:rsid w:val="005838E9"/>
    <w:rsid w:val="005C0DB7"/>
    <w:rsid w:val="005C1EFE"/>
    <w:rsid w:val="005D380E"/>
    <w:rsid w:val="005D4695"/>
    <w:rsid w:val="005D5727"/>
    <w:rsid w:val="005E279E"/>
    <w:rsid w:val="005F28C3"/>
    <w:rsid w:val="005F2C3A"/>
    <w:rsid w:val="005F2CCB"/>
    <w:rsid w:val="006000DE"/>
    <w:rsid w:val="0060761B"/>
    <w:rsid w:val="00624086"/>
    <w:rsid w:val="00642327"/>
    <w:rsid w:val="00642D0C"/>
    <w:rsid w:val="0064554A"/>
    <w:rsid w:val="00652864"/>
    <w:rsid w:val="00667FF9"/>
    <w:rsid w:val="00675E01"/>
    <w:rsid w:val="0068268A"/>
    <w:rsid w:val="00684E04"/>
    <w:rsid w:val="006859BB"/>
    <w:rsid w:val="00697601"/>
    <w:rsid w:val="006B72DC"/>
    <w:rsid w:val="006C0DD4"/>
    <w:rsid w:val="006C6C36"/>
    <w:rsid w:val="006D537C"/>
    <w:rsid w:val="006D70F2"/>
    <w:rsid w:val="006E4044"/>
    <w:rsid w:val="006F4CCD"/>
    <w:rsid w:val="0070745D"/>
    <w:rsid w:val="00710713"/>
    <w:rsid w:val="00716CEA"/>
    <w:rsid w:val="007317E7"/>
    <w:rsid w:val="00747675"/>
    <w:rsid w:val="007542E4"/>
    <w:rsid w:val="007617D3"/>
    <w:rsid w:val="00763A14"/>
    <w:rsid w:val="007643EE"/>
    <w:rsid w:val="007673C4"/>
    <w:rsid w:val="007712C8"/>
    <w:rsid w:val="007737BB"/>
    <w:rsid w:val="00774CB9"/>
    <w:rsid w:val="007752ED"/>
    <w:rsid w:val="0077537E"/>
    <w:rsid w:val="007859B5"/>
    <w:rsid w:val="007930E3"/>
    <w:rsid w:val="007A1C14"/>
    <w:rsid w:val="007A5A6E"/>
    <w:rsid w:val="007B54B4"/>
    <w:rsid w:val="007B6FB6"/>
    <w:rsid w:val="007C5194"/>
    <w:rsid w:val="007C7CD4"/>
    <w:rsid w:val="007D2DCA"/>
    <w:rsid w:val="007D300A"/>
    <w:rsid w:val="007E7122"/>
    <w:rsid w:val="007F22BA"/>
    <w:rsid w:val="007F6211"/>
    <w:rsid w:val="00800305"/>
    <w:rsid w:val="008528BB"/>
    <w:rsid w:val="00853DEB"/>
    <w:rsid w:val="00855551"/>
    <w:rsid w:val="00871E59"/>
    <w:rsid w:val="008746E6"/>
    <w:rsid w:val="00874ACB"/>
    <w:rsid w:val="008855BF"/>
    <w:rsid w:val="008870BF"/>
    <w:rsid w:val="008943FA"/>
    <w:rsid w:val="008A0233"/>
    <w:rsid w:val="008A4923"/>
    <w:rsid w:val="008A4E19"/>
    <w:rsid w:val="008A77C3"/>
    <w:rsid w:val="008B192B"/>
    <w:rsid w:val="008B457F"/>
    <w:rsid w:val="008C01A4"/>
    <w:rsid w:val="008C1D44"/>
    <w:rsid w:val="008D65A9"/>
    <w:rsid w:val="008D7703"/>
    <w:rsid w:val="008E4D68"/>
    <w:rsid w:val="008F14B3"/>
    <w:rsid w:val="008F5F49"/>
    <w:rsid w:val="00902C34"/>
    <w:rsid w:val="0091184D"/>
    <w:rsid w:val="0092223C"/>
    <w:rsid w:val="00930024"/>
    <w:rsid w:val="0093290D"/>
    <w:rsid w:val="00935C74"/>
    <w:rsid w:val="00944305"/>
    <w:rsid w:val="00953516"/>
    <w:rsid w:val="00963D07"/>
    <w:rsid w:val="009673EF"/>
    <w:rsid w:val="00971A89"/>
    <w:rsid w:val="0097205B"/>
    <w:rsid w:val="009769AC"/>
    <w:rsid w:val="0098709B"/>
    <w:rsid w:val="00991B5A"/>
    <w:rsid w:val="0099575A"/>
    <w:rsid w:val="009B7036"/>
    <w:rsid w:val="009C387C"/>
    <w:rsid w:val="009C44B8"/>
    <w:rsid w:val="009E166A"/>
    <w:rsid w:val="009E5B58"/>
    <w:rsid w:val="009F3874"/>
    <w:rsid w:val="00A15B53"/>
    <w:rsid w:val="00A21E23"/>
    <w:rsid w:val="00A23FF0"/>
    <w:rsid w:val="00A42F5F"/>
    <w:rsid w:val="00A46EF7"/>
    <w:rsid w:val="00A66C12"/>
    <w:rsid w:val="00A7231B"/>
    <w:rsid w:val="00A9149C"/>
    <w:rsid w:val="00A97470"/>
    <w:rsid w:val="00AB2DC2"/>
    <w:rsid w:val="00AB3C29"/>
    <w:rsid w:val="00AD1A6D"/>
    <w:rsid w:val="00AD46C7"/>
    <w:rsid w:val="00AE0068"/>
    <w:rsid w:val="00AE132F"/>
    <w:rsid w:val="00AF449C"/>
    <w:rsid w:val="00AF4566"/>
    <w:rsid w:val="00AF750D"/>
    <w:rsid w:val="00AF793F"/>
    <w:rsid w:val="00B02232"/>
    <w:rsid w:val="00B03AC0"/>
    <w:rsid w:val="00B062DD"/>
    <w:rsid w:val="00B11171"/>
    <w:rsid w:val="00B13529"/>
    <w:rsid w:val="00B15DB5"/>
    <w:rsid w:val="00B40D67"/>
    <w:rsid w:val="00B531D5"/>
    <w:rsid w:val="00B65181"/>
    <w:rsid w:val="00B67E32"/>
    <w:rsid w:val="00B7153D"/>
    <w:rsid w:val="00B74466"/>
    <w:rsid w:val="00B813FB"/>
    <w:rsid w:val="00B910A5"/>
    <w:rsid w:val="00BA4B6A"/>
    <w:rsid w:val="00BA7AFA"/>
    <w:rsid w:val="00BD0B93"/>
    <w:rsid w:val="00BE0878"/>
    <w:rsid w:val="00BE2F17"/>
    <w:rsid w:val="00BE42E3"/>
    <w:rsid w:val="00BE5C05"/>
    <w:rsid w:val="00BF2978"/>
    <w:rsid w:val="00C01511"/>
    <w:rsid w:val="00C121FD"/>
    <w:rsid w:val="00C1437A"/>
    <w:rsid w:val="00C261BE"/>
    <w:rsid w:val="00C26877"/>
    <w:rsid w:val="00C364BA"/>
    <w:rsid w:val="00C40ACF"/>
    <w:rsid w:val="00C435AA"/>
    <w:rsid w:val="00C47D15"/>
    <w:rsid w:val="00C537E1"/>
    <w:rsid w:val="00C546C9"/>
    <w:rsid w:val="00C616B4"/>
    <w:rsid w:val="00C61B4D"/>
    <w:rsid w:val="00C6377E"/>
    <w:rsid w:val="00C86214"/>
    <w:rsid w:val="00C94969"/>
    <w:rsid w:val="00CA201D"/>
    <w:rsid w:val="00CA342D"/>
    <w:rsid w:val="00CB1238"/>
    <w:rsid w:val="00CD5840"/>
    <w:rsid w:val="00CD7F10"/>
    <w:rsid w:val="00CE1315"/>
    <w:rsid w:val="00CE35C4"/>
    <w:rsid w:val="00CE56FB"/>
    <w:rsid w:val="00CE59BF"/>
    <w:rsid w:val="00CE5F0D"/>
    <w:rsid w:val="00D0286B"/>
    <w:rsid w:val="00D078CA"/>
    <w:rsid w:val="00D07CD9"/>
    <w:rsid w:val="00D12F1F"/>
    <w:rsid w:val="00D161F4"/>
    <w:rsid w:val="00D175B1"/>
    <w:rsid w:val="00D21E8F"/>
    <w:rsid w:val="00D23D51"/>
    <w:rsid w:val="00D3096D"/>
    <w:rsid w:val="00D3322F"/>
    <w:rsid w:val="00D34BFE"/>
    <w:rsid w:val="00D374C3"/>
    <w:rsid w:val="00D43827"/>
    <w:rsid w:val="00D44395"/>
    <w:rsid w:val="00D53B84"/>
    <w:rsid w:val="00D559C5"/>
    <w:rsid w:val="00D55AE7"/>
    <w:rsid w:val="00D55AFF"/>
    <w:rsid w:val="00D57F95"/>
    <w:rsid w:val="00D629F9"/>
    <w:rsid w:val="00D722DF"/>
    <w:rsid w:val="00D7576D"/>
    <w:rsid w:val="00D805D2"/>
    <w:rsid w:val="00D95442"/>
    <w:rsid w:val="00DA32B6"/>
    <w:rsid w:val="00DB05D8"/>
    <w:rsid w:val="00DB27FB"/>
    <w:rsid w:val="00DB5859"/>
    <w:rsid w:val="00DC00FC"/>
    <w:rsid w:val="00DC02A7"/>
    <w:rsid w:val="00DD422E"/>
    <w:rsid w:val="00DD726C"/>
    <w:rsid w:val="00DE6E64"/>
    <w:rsid w:val="00DF0873"/>
    <w:rsid w:val="00DF6538"/>
    <w:rsid w:val="00E10263"/>
    <w:rsid w:val="00E213F5"/>
    <w:rsid w:val="00E40A39"/>
    <w:rsid w:val="00E57A32"/>
    <w:rsid w:val="00E626C0"/>
    <w:rsid w:val="00E75419"/>
    <w:rsid w:val="00E77156"/>
    <w:rsid w:val="00E94BE5"/>
    <w:rsid w:val="00E97439"/>
    <w:rsid w:val="00EA62EC"/>
    <w:rsid w:val="00EB330D"/>
    <w:rsid w:val="00EC36C3"/>
    <w:rsid w:val="00EE5940"/>
    <w:rsid w:val="00EE6E5F"/>
    <w:rsid w:val="00EF7981"/>
    <w:rsid w:val="00F01C5E"/>
    <w:rsid w:val="00F02F27"/>
    <w:rsid w:val="00F15858"/>
    <w:rsid w:val="00F206BD"/>
    <w:rsid w:val="00F314F6"/>
    <w:rsid w:val="00F35682"/>
    <w:rsid w:val="00F522E2"/>
    <w:rsid w:val="00F57EF4"/>
    <w:rsid w:val="00F60941"/>
    <w:rsid w:val="00F64A58"/>
    <w:rsid w:val="00F76A4F"/>
    <w:rsid w:val="00F850BE"/>
    <w:rsid w:val="00F862A0"/>
    <w:rsid w:val="00F90929"/>
    <w:rsid w:val="00F91147"/>
    <w:rsid w:val="00F96622"/>
    <w:rsid w:val="00FA0E52"/>
    <w:rsid w:val="00FA355A"/>
    <w:rsid w:val="00FA758F"/>
    <w:rsid w:val="00FB1E68"/>
    <w:rsid w:val="00FB3FA1"/>
    <w:rsid w:val="00FB43B8"/>
    <w:rsid w:val="00FC1AB4"/>
    <w:rsid w:val="00FD4D3E"/>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qFormat/>
    <w:rsid w:val="00361F56"/>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character" w:customStyle="1" w:styleId="Titolo2Carattere">
    <w:name w:val="Titolo 2 Carattere"/>
    <w:basedOn w:val="Carpredefinitoparagrafo"/>
    <w:link w:val="Titolo2"/>
    <w:uiPriority w:val="9"/>
    <w:rsid w:val="00361F56"/>
    <w:rPr>
      <w:rFonts w:ascii="Cambria" w:eastAsia="Times New Roman" w:hAnsi="Cambria" w:cs="Times New Roman"/>
      <w:b/>
      <w:bCs/>
      <w:i/>
      <w:iCs/>
      <w:sz w:val="28"/>
      <w:szCs w:val="28"/>
      <w:lang w:eastAsia="it-IT"/>
    </w:rPr>
  </w:style>
  <w:style w:type="paragraph" w:customStyle="1" w:styleId="Corpodeltesto25">
    <w:name w:val="Corpo del testo 25"/>
    <w:basedOn w:val="Normale"/>
    <w:rsid w:val="00DE6E64"/>
    <w:pPr>
      <w:jc w:val="both"/>
    </w:pPr>
    <w:rPr>
      <w:rFonts w:eastAsiaTheme="minorHAnsi"/>
    </w:rPr>
  </w:style>
</w:styles>
</file>

<file path=word/webSettings.xml><?xml version="1.0" encoding="utf-8"?>
<w:webSettings xmlns:r="http://schemas.openxmlformats.org/officeDocument/2006/relationships" xmlns:w="http://schemas.openxmlformats.org/wordprocessingml/2006/main">
  <w:divs>
    <w:div w:id="116919058">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183981641">
      <w:bodyDiv w:val="1"/>
      <w:marLeft w:val="0"/>
      <w:marRight w:val="0"/>
      <w:marTop w:val="0"/>
      <w:marBottom w:val="0"/>
      <w:divBdr>
        <w:top w:val="none" w:sz="0" w:space="0" w:color="auto"/>
        <w:left w:val="none" w:sz="0" w:space="0" w:color="auto"/>
        <w:bottom w:val="none" w:sz="0" w:space="0" w:color="auto"/>
        <w:right w:val="none" w:sz="0" w:space="0" w:color="auto"/>
      </w:divBdr>
    </w:div>
    <w:div w:id="364064242">
      <w:bodyDiv w:val="1"/>
      <w:marLeft w:val="0"/>
      <w:marRight w:val="0"/>
      <w:marTop w:val="0"/>
      <w:marBottom w:val="0"/>
      <w:divBdr>
        <w:top w:val="none" w:sz="0" w:space="0" w:color="auto"/>
        <w:left w:val="none" w:sz="0" w:space="0" w:color="auto"/>
        <w:bottom w:val="none" w:sz="0" w:space="0" w:color="auto"/>
        <w:right w:val="none" w:sz="0" w:space="0" w:color="auto"/>
      </w:divBdr>
    </w:div>
    <w:div w:id="38649674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446700029">
      <w:bodyDiv w:val="1"/>
      <w:marLeft w:val="0"/>
      <w:marRight w:val="0"/>
      <w:marTop w:val="0"/>
      <w:marBottom w:val="0"/>
      <w:divBdr>
        <w:top w:val="none" w:sz="0" w:space="0" w:color="auto"/>
        <w:left w:val="none" w:sz="0" w:space="0" w:color="auto"/>
        <w:bottom w:val="none" w:sz="0" w:space="0" w:color="auto"/>
        <w:right w:val="none" w:sz="0" w:space="0" w:color="auto"/>
      </w:divBdr>
    </w:div>
    <w:div w:id="475996270">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66398022">
      <w:bodyDiv w:val="1"/>
      <w:marLeft w:val="0"/>
      <w:marRight w:val="0"/>
      <w:marTop w:val="0"/>
      <w:marBottom w:val="0"/>
      <w:divBdr>
        <w:top w:val="none" w:sz="0" w:space="0" w:color="auto"/>
        <w:left w:val="none" w:sz="0" w:space="0" w:color="auto"/>
        <w:bottom w:val="none" w:sz="0" w:space="0" w:color="auto"/>
        <w:right w:val="none" w:sz="0" w:space="0" w:color="auto"/>
      </w:divBdr>
    </w:div>
    <w:div w:id="1003901232">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55238395">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557861078">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30975391">
      <w:bodyDiv w:val="1"/>
      <w:marLeft w:val="0"/>
      <w:marRight w:val="0"/>
      <w:marTop w:val="0"/>
      <w:marBottom w:val="0"/>
      <w:divBdr>
        <w:top w:val="none" w:sz="0" w:space="0" w:color="auto"/>
        <w:left w:val="none" w:sz="0" w:space="0" w:color="auto"/>
        <w:bottom w:val="none" w:sz="0" w:space="0" w:color="auto"/>
        <w:right w:val="none" w:sz="0" w:space="0" w:color="auto"/>
      </w:divBdr>
    </w:div>
    <w:div w:id="1908883754">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81057655">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google.it/maps/@45.9427124,12.6766241,17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2D8B6-DC6E-4B9B-8F7C-E217E922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50</Pages>
  <Words>21003</Words>
  <Characters>119722</Characters>
  <Application>Microsoft Office Word</Application>
  <DocSecurity>0</DocSecurity>
  <Lines>997</Lines>
  <Paragraphs>280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140445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155</cp:revision>
  <cp:lastPrinted>2017-02-13T11:04:00Z</cp:lastPrinted>
  <dcterms:created xsi:type="dcterms:W3CDTF">2016-07-01T08:51:00Z</dcterms:created>
  <dcterms:modified xsi:type="dcterms:W3CDTF">2017-02-13T11:04:00Z</dcterms:modified>
</cp:coreProperties>
</file>